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C26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6F3" w:rsidRDefault="003704C8">
            <w:pPr>
              <w:widowControl w:val="0"/>
              <w:outlineLvl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13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6F3" w:rsidRDefault="003704C8">
            <w:pPr>
              <w:widowControl w:val="0"/>
              <w:jc w:val="right"/>
              <w:outlineLvl w:val="0"/>
              <w:rPr>
                <w:rFonts w:cs="Times New Roman"/>
                <w:color w:val="000000"/>
                <w:szCs w:val="28"/>
              </w:rPr>
            </w:pPr>
            <w:bookmarkStart w:id="0" w:name="Par1"/>
            <w:bookmarkEnd w:id="0"/>
            <w:r>
              <w:rPr>
                <w:rFonts w:cs="Times New Roman"/>
                <w:color w:val="000000"/>
                <w:szCs w:val="28"/>
              </w:rPr>
              <w:t>N 66</w:t>
            </w:r>
          </w:p>
        </w:tc>
      </w:tr>
    </w:tbl>
    <w:p w:rsidR="002C26F3" w:rsidRDefault="002C26F3">
      <w:pPr>
        <w:widowControl w:val="0"/>
        <w:pBdr>
          <w:top w:val="single" w:sz="6" w:space="0" w:color="00000A"/>
          <w:left w:val="nil"/>
          <w:bottom w:val="nil"/>
          <w:right w:val="nil"/>
        </w:pBdr>
        <w:spacing w:before="100" w:after="100"/>
        <w:rPr>
          <w:rFonts w:cs="Times New Roman"/>
          <w:color w:val="000000"/>
          <w:sz w:val="2"/>
          <w:szCs w:val="2"/>
        </w:rPr>
      </w:pP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ГЛАВА РЕСПУБЛИКИ КАРЕЛИЯ</w:t>
      </w:r>
    </w:p>
    <w:p w:rsidR="002C26F3" w:rsidRDefault="002C26F3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УКАЗ</w:t>
      </w:r>
    </w:p>
    <w:p w:rsidR="002C26F3" w:rsidRDefault="002C26F3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О формировании резерва управленческих кадров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Республики Карелия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(в ред. Распоряжений Главы РК от 28.05.2010 N 395-р,</w:t>
      </w:r>
      <w:proofErr w:type="gramEnd"/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12.04.2011 N</w:t>
      </w:r>
      <w:r>
        <w:t xml:space="preserve"> 93-р</w:t>
      </w:r>
      <w:r>
        <w:rPr>
          <w:rFonts w:cs="Times New Roman"/>
          <w:color w:val="000000"/>
          <w:szCs w:val="28"/>
        </w:rPr>
        <w:t>, от 26.11.2011 N</w:t>
      </w:r>
      <w:r>
        <w:t xml:space="preserve"> 404-р</w:t>
      </w:r>
      <w:r>
        <w:rPr>
          <w:rFonts w:cs="Times New Roman"/>
          <w:color w:val="000000"/>
          <w:szCs w:val="28"/>
        </w:rPr>
        <w:t>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07.02.2012 N</w:t>
      </w:r>
      <w:r>
        <w:t xml:space="preserve"> 29-р</w:t>
      </w:r>
      <w:r>
        <w:rPr>
          <w:rFonts w:cs="Times New Roman"/>
          <w:color w:val="000000"/>
          <w:szCs w:val="28"/>
        </w:rPr>
        <w:t xml:space="preserve">, от </w:t>
      </w:r>
      <w:r>
        <w:rPr>
          <w:rFonts w:cs="Times New Roman"/>
          <w:color w:val="000000"/>
          <w:szCs w:val="28"/>
        </w:rPr>
        <w:t>13.09.2012 N</w:t>
      </w:r>
      <w:r>
        <w:t xml:space="preserve"> 360-р</w:t>
      </w:r>
      <w:r>
        <w:rPr>
          <w:rFonts w:cs="Times New Roman"/>
          <w:color w:val="000000"/>
          <w:szCs w:val="28"/>
        </w:rPr>
        <w:t>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24.05.2013 N</w:t>
      </w:r>
      <w:r>
        <w:t xml:space="preserve"> 153-р</w:t>
      </w:r>
      <w:r>
        <w:rPr>
          <w:rFonts w:cs="Times New Roman"/>
          <w:color w:val="000000"/>
          <w:szCs w:val="28"/>
        </w:rPr>
        <w:t>, от 14.10.2013 N 350-р,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t>Указа</w:t>
      </w:r>
      <w:r>
        <w:rPr>
          <w:rFonts w:cs="Times New Roman"/>
          <w:color w:val="000000"/>
          <w:szCs w:val="28"/>
        </w:rPr>
        <w:t xml:space="preserve"> Главы РК от 23.01.2014 N 10,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Распоряжений Главы РК от 13.03.2014 N</w:t>
      </w:r>
      <w:r>
        <w:t xml:space="preserve"> 84-р</w:t>
      </w:r>
      <w:r>
        <w:rPr>
          <w:rFonts w:cs="Times New Roman"/>
          <w:color w:val="000000"/>
          <w:szCs w:val="28"/>
        </w:rPr>
        <w:t>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06.06.2014 N</w:t>
      </w:r>
      <w:r>
        <w:t xml:space="preserve"> 181-р</w:t>
      </w:r>
      <w:r>
        <w:rPr>
          <w:rFonts w:cs="Times New Roman"/>
          <w:color w:val="000000"/>
          <w:szCs w:val="28"/>
        </w:rPr>
        <w:t>, от 19.08.2014 N</w:t>
      </w:r>
      <w:r>
        <w:t xml:space="preserve"> 273-р</w:t>
      </w:r>
      <w:r>
        <w:rPr>
          <w:rFonts w:cs="Times New Roman"/>
          <w:color w:val="000000"/>
          <w:szCs w:val="28"/>
        </w:rPr>
        <w:t>,</w:t>
      </w:r>
    </w:p>
    <w:p w:rsidR="003704C8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24.10.2014 N</w:t>
      </w:r>
      <w:r>
        <w:t xml:space="preserve"> 366-р</w:t>
      </w:r>
      <w:r>
        <w:rPr>
          <w:rFonts w:cs="Times New Roman"/>
          <w:color w:val="000000"/>
          <w:szCs w:val="28"/>
        </w:rPr>
        <w:t>, от 19.03.2015 N 90-р,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03.06.2015 года N 182-р</w:t>
      </w:r>
      <w:r>
        <w:rPr>
          <w:rFonts w:cs="Times New Roman"/>
          <w:color w:val="000000"/>
          <w:szCs w:val="28"/>
        </w:rPr>
        <w:t>)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В соответствии с пу</w:t>
      </w:r>
      <w:r>
        <w:rPr>
          <w:rFonts w:cs="Times New Roman"/>
          <w:color w:val="000000"/>
          <w:szCs w:val="28"/>
        </w:rPr>
        <w:t>нктом 2 Перечня поручений Президента Российской Федерации от 1 августа 2008 года N Пр-1573 по итогам совещания по формированию резерва управленческих кадров 23 июля 2008 года, в целях совершенствования государственного и муниципального управления, формиров</w:t>
      </w:r>
      <w:r>
        <w:rPr>
          <w:rFonts w:cs="Times New Roman"/>
          <w:color w:val="000000"/>
          <w:szCs w:val="28"/>
        </w:rPr>
        <w:t>ания и эффективного использования резерва управленческих кадров для приоритетных сфер экономики, органов государственной власти Республики Карелия и органов местного самоуправления муниципальных образований Республики Карелия:</w:t>
      </w:r>
      <w:proofErr w:type="gramEnd"/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Образовать Комиссию при Гл</w:t>
      </w:r>
      <w:r>
        <w:rPr>
          <w:rFonts w:cs="Times New Roman"/>
          <w:color w:val="000000"/>
          <w:szCs w:val="28"/>
        </w:rPr>
        <w:t>аве Республики Карелия по формированию и подготовке резерва управленческих кадров Республики Карелия (далее - Комиссия).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 Образовать рабочую группу по подготовке предложений по формированию резерва управленческих кадров Республики Карелия (далее - рабоча</w:t>
      </w:r>
      <w:r>
        <w:rPr>
          <w:rFonts w:cs="Times New Roman"/>
          <w:color w:val="000000"/>
          <w:szCs w:val="28"/>
        </w:rPr>
        <w:t>я группа).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 Утвердить прилагаемые Положение о Комисс</w:t>
      </w:r>
      <w:proofErr w:type="gramStart"/>
      <w:r>
        <w:rPr>
          <w:rFonts w:cs="Times New Roman"/>
          <w:color w:val="000000"/>
          <w:szCs w:val="28"/>
        </w:rPr>
        <w:t>ии и ее</w:t>
      </w:r>
      <w:proofErr w:type="gramEnd"/>
      <w:r>
        <w:rPr>
          <w:rFonts w:cs="Times New Roman"/>
          <w:color w:val="000000"/>
          <w:szCs w:val="28"/>
        </w:rPr>
        <w:t xml:space="preserve"> состав, состав рабочей группы.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 Установить, что Администрация Главы Республики Карелия является органом, ответственным за формирование резерва управленческих кадров Республики Карелия.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 Реко</w:t>
      </w:r>
      <w:r>
        <w:rPr>
          <w:rFonts w:cs="Times New Roman"/>
          <w:color w:val="000000"/>
          <w:szCs w:val="28"/>
        </w:rPr>
        <w:t>мендовать органам местного самоуправления муниципальных образований Республики Карелия создать не позднее 1 марта 2009 года резерв управленческих кадров муниципального образования Республики Карелия.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Глава Республики Карелия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С.Л.КАТАНАНДОВ</w:t>
      </w:r>
    </w:p>
    <w:p w:rsidR="002C26F3" w:rsidRDefault="003704C8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г. Петрозаводск</w:t>
      </w:r>
    </w:p>
    <w:p w:rsidR="002C26F3" w:rsidRDefault="003704C8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13 октября 2008 года</w:t>
      </w:r>
    </w:p>
    <w:p w:rsidR="002C26F3" w:rsidRDefault="003704C8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N 66</w:t>
      </w:r>
    </w:p>
    <w:p w:rsidR="002C26F3" w:rsidRDefault="002C26F3">
      <w:pPr>
        <w:widowControl w:val="0"/>
        <w:jc w:val="right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jc w:val="right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right"/>
        <w:outlineLvl w:val="0"/>
        <w:rPr>
          <w:rFonts w:cs="Times New Roman"/>
          <w:color w:val="000000"/>
          <w:szCs w:val="28"/>
        </w:rPr>
      </w:pPr>
      <w:bookmarkStart w:id="1" w:name="Par37"/>
      <w:bookmarkEnd w:id="1"/>
      <w:r>
        <w:rPr>
          <w:rFonts w:cs="Times New Roman"/>
          <w:color w:val="000000"/>
          <w:szCs w:val="28"/>
        </w:rPr>
        <w:t>Утверждено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Указом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Главы Республики Карелия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13 октября 2008 года N 66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bookmarkStart w:id="2" w:name="Par42"/>
      <w:bookmarkEnd w:id="2"/>
      <w:r>
        <w:rPr>
          <w:rFonts w:cs="Times New Roman"/>
          <w:b/>
          <w:bCs/>
          <w:color w:val="000000"/>
          <w:szCs w:val="28"/>
        </w:rPr>
        <w:t>ПОЛОЖЕНИЕ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о Комиссии при Главе Республики Карелия по формированию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и подготовке резерва управленческих кадров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Республики Карелия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(в ред. Указа Главы РК от</w:t>
      </w:r>
      <w:r>
        <w:rPr>
          <w:rFonts w:cs="Times New Roman"/>
          <w:color w:val="000000"/>
          <w:szCs w:val="28"/>
        </w:rPr>
        <w:t xml:space="preserve"> 23.01.2014 N 10)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Настоящим Положением определяется порядок деятельности Комиссии при Главе Республики Карелия по формированию и подготовке резерва управленческих кадров Республики Карелия (далее - Комиссия).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1.1. Комиссия в своей деятельности руководс</w:t>
      </w:r>
      <w:r>
        <w:rPr>
          <w:rFonts w:cs="Times New Roman"/>
          <w:color w:val="000000"/>
          <w:szCs w:val="28"/>
        </w:rPr>
        <w:t>твуется законодательством Российской Федерации и Республики Карелия, в том числе Положением о резерве управленческих кадров Республики Карелия, утвержденным Указом Главы Республики Карелия от 18 ноября 2013 года N 90, а также настоящим Положением.</w:t>
      </w:r>
    </w:p>
    <w:p w:rsidR="002C26F3" w:rsidRDefault="003704C8">
      <w:pPr>
        <w:widowControl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</w:t>
      </w:r>
      <w:proofErr w:type="gramStart"/>
      <w:r>
        <w:rPr>
          <w:rFonts w:cs="Times New Roman"/>
          <w:color w:val="000000"/>
          <w:szCs w:val="28"/>
        </w:rPr>
        <w:t>п</w:t>
      </w:r>
      <w:proofErr w:type="gramEnd"/>
      <w:r>
        <w:rPr>
          <w:rFonts w:cs="Times New Roman"/>
          <w:color w:val="000000"/>
          <w:szCs w:val="28"/>
        </w:rPr>
        <w:t xml:space="preserve">. 1.1 </w:t>
      </w:r>
      <w:r>
        <w:rPr>
          <w:rFonts w:cs="Times New Roman"/>
          <w:color w:val="000000"/>
          <w:szCs w:val="28"/>
        </w:rPr>
        <w:t>введен Указом Главы РК от 23.01.2014 N 10)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 Основными задачами Комиссии являются: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а) подготовка предложений Главе Республики Карелия, касающихся выработки государственной политики в области формирования и эффективного использования резерва управленческих</w:t>
      </w:r>
      <w:r>
        <w:rPr>
          <w:rFonts w:cs="Times New Roman"/>
          <w:color w:val="000000"/>
          <w:szCs w:val="28"/>
        </w:rPr>
        <w:t xml:space="preserve"> кадров Республики Карелия;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б) координация деятельности органов исполнительной власти Республики Карелия по вопросам, связанным с формированием резерва управленческих кадров Республики Карелия;</w:t>
      </w:r>
    </w:p>
    <w:p w:rsidR="002C26F3" w:rsidRDefault="003704C8">
      <w:pPr>
        <w:widowControl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</w:t>
      </w:r>
      <w:proofErr w:type="spellStart"/>
      <w:r>
        <w:rPr>
          <w:rFonts w:cs="Times New Roman"/>
          <w:color w:val="000000"/>
          <w:szCs w:val="28"/>
        </w:rPr>
        <w:t>пп</w:t>
      </w:r>
      <w:proofErr w:type="spellEnd"/>
      <w:r>
        <w:rPr>
          <w:rFonts w:cs="Times New Roman"/>
          <w:color w:val="000000"/>
          <w:szCs w:val="28"/>
        </w:rPr>
        <w:t>. "б" в ред. Указа Главы РК от 23.01.2014 N 10)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в) выработк</w:t>
      </w:r>
      <w:r>
        <w:rPr>
          <w:rFonts w:cs="Times New Roman"/>
          <w:color w:val="000000"/>
          <w:szCs w:val="28"/>
        </w:rPr>
        <w:t>а рекомендаций органам местного самоуправления муниципальных образований Республики Карелия по созданию комиссий по формированию и подготовке резерва управленческих кадров муниципальных образований Республики Карелия;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г) осуществление в пределах компетенци</w:t>
      </w:r>
      <w:r>
        <w:rPr>
          <w:rFonts w:cs="Times New Roman"/>
          <w:color w:val="000000"/>
          <w:szCs w:val="28"/>
        </w:rPr>
        <w:t>и иных полномочий, связанных с формированием резерва управленческих кадров Республики Карелия.</w:t>
      </w:r>
    </w:p>
    <w:p w:rsidR="002C26F3" w:rsidRDefault="003704C8">
      <w:pPr>
        <w:widowControl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</w:t>
      </w:r>
      <w:proofErr w:type="spellStart"/>
      <w:r>
        <w:rPr>
          <w:rFonts w:cs="Times New Roman"/>
          <w:color w:val="000000"/>
          <w:szCs w:val="28"/>
        </w:rPr>
        <w:t>пп</w:t>
      </w:r>
      <w:proofErr w:type="spellEnd"/>
      <w:r>
        <w:rPr>
          <w:rFonts w:cs="Times New Roman"/>
          <w:color w:val="000000"/>
          <w:szCs w:val="28"/>
        </w:rPr>
        <w:t>. "г" в ред. Указа Главы РК от 23.01.2014 N 10)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proofErr w:type="spellStart"/>
      <w:proofErr w:type="gramStart"/>
      <w:r>
        <w:rPr>
          <w:rFonts w:cs="Times New Roman"/>
          <w:color w:val="000000"/>
          <w:szCs w:val="28"/>
        </w:rPr>
        <w:t>д-ж</w:t>
      </w:r>
      <w:proofErr w:type="spellEnd"/>
      <w:r>
        <w:rPr>
          <w:rFonts w:cs="Times New Roman"/>
          <w:color w:val="000000"/>
          <w:szCs w:val="28"/>
        </w:rPr>
        <w:t>) утратили силу.</w:t>
      </w:r>
      <w:proofErr w:type="gramEnd"/>
      <w:r>
        <w:rPr>
          <w:rFonts w:cs="Times New Roman"/>
          <w:color w:val="000000"/>
          <w:szCs w:val="28"/>
        </w:rPr>
        <w:t xml:space="preserve"> - Указа Главы РК от 23.01.2014 N 10.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 Комиссия для решения возложенных на нее основных з</w:t>
      </w:r>
      <w:r>
        <w:rPr>
          <w:rFonts w:cs="Times New Roman"/>
          <w:color w:val="000000"/>
          <w:szCs w:val="28"/>
        </w:rPr>
        <w:t>адач имеет право: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а) запрашивать и получать в установленном порядке необходимые материалы от органов государственной власти Республики Карелия, органов местного самоуправления муниципальных образований Республики Карелия, а также от организаций;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б) создава</w:t>
      </w:r>
      <w:r>
        <w:rPr>
          <w:rFonts w:cs="Times New Roman"/>
          <w:color w:val="000000"/>
          <w:szCs w:val="28"/>
        </w:rPr>
        <w:t xml:space="preserve">ть по отдельным вопросам рабочие группы из числа </w:t>
      </w:r>
      <w:r>
        <w:rPr>
          <w:rFonts w:cs="Times New Roman"/>
          <w:color w:val="000000"/>
          <w:szCs w:val="28"/>
        </w:rPr>
        <w:lastRenderedPageBreak/>
        <w:t>представителей государственных органов Республики Карелия, общественных объединений и организаций (по согласованию), ученых и специалистов;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в) приглашать на свои заседания представителей органов государствен</w:t>
      </w:r>
      <w:r>
        <w:rPr>
          <w:rFonts w:cs="Times New Roman"/>
          <w:color w:val="000000"/>
          <w:szCs w:val="28"/>
        </w:rPr>
        <w:t>ной власти Республики Карелия, органов местного самоуправления муниципальных образований Республики Карелия, общественных объединений и организаций (по согласованию).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 Члены Комиссии принимают участие в ее работе на общественных началах.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 Заседание </w:t>
      </w:r>
      <w:r>
        <w:rPr>
          <w:rFonts w:cs="Times New Roman"/>
          <w:color w:val="000000"/>
          <w:szCs w:val="28"/>
        </w:rPr>
        <w:t>Комиссии считается правомочным, если на нем присутствует большинство ее членов.</w:t>
      </w:r>
    </w:p>
    <w:p w:rsidR="002C26F3" w:rsidRDefault="003704C8">
      <w:pPr>
        <w:widowControl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</w:t>
      </w:r>
      <w:proofErr w:type="gramStart"/>
      <w:r>
        <w:rPr>
          <w:rFonts w:cs="Times New Roman"/>
          <w:color w:val="000000"/>
          <w:szCs w:val="28"/>
        </w:rPr>
        <w:t>п</w:t>
      </w:r>
      <w:proofErr w:type="gramEnd"/>
      <w:r>
        <w:rPr>
          <w:rFonts w:cs="Times New Roman"/>
          <w:color w:val="000000"/>
          <w:szCs w:val="28"/>
        </w:rPr>
        <w:t>. 5 введен Указом Главы РК от 23.01.2014 N 10)</w:t>
      </w:r>
    </w:p>
    <w:p w:rsidR="002C26F3" w:rsidRDefault="003704C8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6. Решения Комиссии принимаются открытым голосованием простым большинством голосов от числа присутствующих на заседании членов </w:t>
      </w:r>
      <w:r>
        <w:rPr>
          <w:rFonts w:cs="Times New Roman"/>
          <w:color w:val="000000"/>
          <w:szCs w:val="28"/>
        </w:rPr>
        <w:t>Комиссии. При равенстве голосов решающим является голос председателя Комиссии.</w:t>
      </w:r>
    </w:p>
    <w:p w:rsidR="002C26F3" w:rsidRDefault="003704C8">
      <w:pPr>
        <w:widowControl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(п. 6 </w:t>
      </w:r>
      <w:proofErr w:type="gramStart"/>
      <w:r>
        <w:rPr>
          <w:rFonts w:cs="Times New Roman"/>
          <w:color w:val="000000"/>
          <w:szCs w:val="28"/>
        </w:rPr>
        <w:t>введен</w:t>
      </w:r>
      <w:proofErr w:type="gramEnd"/>
      <w:r>
        <w:rPr>
          <w:rFonts w:cs="Times New Roman"/>
          <w:color w:val="000000"/>
          <w:szCs w:val="28"/>
        </w:rPr>
        <w:t xml:space="preserve"> Указом Главы РК от 23.01.2014 N 10)</w:t>
      </w: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right"/>
        <w:outlineLvl w:val="0"/>
        <w:rPr>
          <w:rFonts w:cs="Times New Roman"/>
          <w:color w:val="000000"/>
          <w:szCs w:val="28"/>
        </w:rPr>
      </w:pPr>
      <w:bookmarkStart w:id="3" w:name="Par74"/>
      <w:bookmarkEnd w:id="3"/>
      <w:r>
        <w:rPr>
          <w:rFonts w:cs="Times New Roman"/>
          <w:color w:val="000000"/>
          <w:szCs w:val="28"/>
        </w:rPr>
        <w:t>Утвержден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Указом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Главы Республики Карелия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13 октября 2008 года N 66</w:t>
      </w: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bookmarkStart w:id="4" w:name="Par79"/>
      <w:bookmarkEnd w:id="4"/>
      <w:r>
        <w:rPr>
          <w:rFonts w:cs="Times New Roman"/>
          <w:b/>
          <w:bCs/>
          <w:color w:val="000000"/>
          <w:szCs w:val="28"/>
        </w:rPr>
        <w:t>СОСТАВ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Комиссии при Главе Республики Карелия по фор</w:t>
      </w:r>
      <w:r>
        <w:rPr>
          <w:rFonts w:cs="Times New Roman"/>
          <w:b/>
          <w:bCs/>
          <w:color w:val="000000"/>
          <w:szCs w:val="28"/>
        </w:rPr>
        <w:t>мированию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и подготовке резерва управленческих кадров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Республики Карелия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(в ред. Распоряжений Главы РК от 28.05.2010 N 395-р,</w:t>
      </w:r>
      <w:proofErr w:type="gramEnd"/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12.04.2011 N</w:t>
      </w:r>
      <w:r>
        <w:t xml:space="preserve"> 93-р</w:t>
      </w:r>
      <w:r>
        <w:rPr>
          <w:rFonts w:cs="Times New Roman"/>
          <w:color w:val="000000"/>
          <w:szCs w:val="28"/>
        </w:rPr>
        <w:t>, от 26.11.2011 N</w:t>
      </w:r>
      <w:r>
        <w:t xml:space="preserve"> 404-р</w:t>
      </w:r>
      <w:r>
        <w:rPr>
          <w:rFonts w:cs="Times New Roman"/>
          <w:color w:val="000000"/>
          <w:szCs w:val="28"/>
        </w:rPr>
        <w:t>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07.02.2012 N</w:t>
      </w:r>
      <w:r>
        <w:t xml:space="preserve"> 29-р</w:t>
      </w:r>
      <w:r>
        <w:rPr>
          <w:rFonts w:cs="Times New Roman"/>
          <w:color w:val="000000"/>
          <w:szCs w:val="28"/>
        </w:rPr>
        <w:t>, от 13.09.2012 N</w:t>
      </w:r>
      <w:r>
        <w:t xml:space="preserve"> 360-р</w:t>
      </w:r>
      <w:r>
        <w:rPr>
          <w:rFonts w:cs="Times New Roman"/>
          <w:color w:val="000000"/>
          <w:szCs w:val="28"/>
        </w:rPr>
        <w:t>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24.05.2013 N</w:t>
      </w:r>
      <w:r>
        <w:t xml:space="preserve"> 153-р</w:t>
      </w:r>
      <w:r>
        <w:rPr>
          <w:rFonts w:cs="Times New Roman"/>
          <w:color w:val="000000"/>
          <w:szCs w:val="28"/>
        </w:rPr>
        <w:t xml:space="preserve">, от 14.10.2013 N </w:t>
      </w:r>
      <w:r>
        <w:rPr>
          <w:rFonts w:cs="Times New Roman"/>
          <w:color w:val="000000"/>
          <w:szCs w:val="28"/>
        </w:rPr>
        <w:t>350-р,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13.03.2014 N</w:t>
      </w:r>
      <w:r>
        <w:t xml:space="preserve"> 84-р</w:t>
      </w:r>
      <w:r>
        <w:rPr>
          <w:rFonts w:cs="Times New Roman"/>
          <w:color w:val="000000"/>
          <w:szCs w:val="28"/>
        </w:rPr>
        <w:t>, от 06.06.2014 N</w:t>
      </w:r>
      <w:r>
        <w:t xml:space="preserve"> 181-р</w:t>
      </w:r>
      <w:r>
        <w:rPr>
          <w:rFonts w:cs="Times New Roman"/>
          <w:color w:val="000000"/>
          <w:szCs w:val="28"/>
        </w:rPr>
        <w:t xml:space="preserve">, 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19.08.2014 N</w:t>
      </w:r>
      <w:r>
        <w:t xml:space="preserve"> 273-р</w:t>
      </w:r>
      <w:r>
        <w:rPr>
          <w:rFonts w:cs="Times New Roman"/>
          <w:color w:val="000000"/>
          <w:szCs w:val="28"/>
        </w:rPr>
        <w:t>, от 24.10.2014 N</w:t>
      </w:r>
      <w:r>
        <w:t xml:space="preserve"> 366-р</w:t>
      </w:r>
      <w:r>
        <w:rPr>
          <w:rFonts w:cs="Times New Roman"/>
          <w:color w:val="000000"/>
          <w:szCs w:val="28"/>
        </w:rPr>
        <w:t xml:space="preserve">, 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19.03.2015 N 90-р, от 03.06.2015 года N 182-р</w:t>
      </w:r>
      <w:r>
        <w:rPr>
          <w:rFonts w:cs="Times New Roman"/>
          <w:color w:val="000000"/>
          <w:szCs w:val="28"/>
        </w:rPr>
        <w:t>)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Моисеев А.А.           - заместитель Главы Республики Карелия -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Руководитель Администрации Главы Республики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Карелия, председатель Комиссии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Баев В.Г.              - заместитель Главы Республики Карелия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региональной политике, заместитель председателя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Комиссии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Жевнерова З.А.         - к</w:t>
      </w:r>
      <w:r>
        <w:rPr>
          <w:rFonts w:ascii="Courier New" w:hAnsi="Courier New" w:cs="Courier New"/>
          <w:color w:val="000000"/>
          <w:sz w:val="20"/>
          <w:szCs w:val="20"/>
        </w:rPr>
        <w:t>онсультант Администрации Главы Республики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Карелия, ответственный секретарь комиссии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3704C8" w:rsidRDefault="003704C8" w:rsidP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Акатьева М.В.          - начальник управления Администрации Главы</w:t>
      </w:r>
    </w:p>
    <w:p w:rsidR="003704C8" w:rsidRDefault="003704C8" w:rsidP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Республики Карелия</w:t>
      </w:r>
    </w:p>
    <w:p w:rsidR="003704C8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Алексеева С.В.         - заместитель Министра финансов Республики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Бобко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Н.С.             - президент регионального объединения работодате</w:t>
      </w:r>
      <w:r>
        <w:rPr>
          <w:rFonts w:ascii="Courier New" w:hAnsi="Courier New" w:cs="Courier New"/>
          <w:color w:val="000000"/>
          <w:sz w:val="20"/>
          <w:szCs w:val="20"/>
        </w:rPr>
        <w:t>лей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Республики Карелия "Союз промышленников 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предпринимателей (работодателей) Республики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Карелия" (по согласованию)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Вавилова Н.И.          - директор бюджетного учреждения "Музей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изобразительных искусств Республики Карелия"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(по согласованию)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Морозов А.Н.           - </w:t>
      </w:r>
      <w:r>
        <w:rPr>
          <w:rFonts w:ascii="Courier New" w:hAnsi="Courier New" w:cs="Courier New"/>
          <w:color w:val="000000"/>
          <w:sz w:val="20"/>
          <w:szCs w:val="20"/>
        </w:rPr>
        <w:t>Министр образования Республики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Литвинас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А.П.          - директор Карельского регионального института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управления, экономики и права Петрозаводского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государственного университета (по согласованию)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</w:t>
      </w:r>
      <w:r>
        <w:rPr>
          <w:rFonts w:ascii="Courier New" w:hAnsi="Courier New" w:cs="Courier New"/>
          <w:color w:val="000000"/>
          <w:sz w:val="20"/>
          <w:szCs w:val="20"/>
        </w:rPr>
        <w:t>ануйлов С.Н.          - заместитель Министра экономического развития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Республики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Мудель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В.И.            - Председатель Государственного комитета Республики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Карелия по взаимодействию с органами местн</w:t>
      </w:r>
      <w:r>
        <w:rPr>
          <w:rFonts w:ascii="Courier New" w:hAnsi="Courier New" w:cs="Courier New"/>
          <w:color w:val="000000"/>
          <w:sz w:val="20"/>
          <w:szCs w:val="20"/>
        </w:rPr>
        <w:t>ого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самоуправления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Пивненко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Р.Р.          - директор Карельского филиала федерального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государственного бюджетного образовательного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учреждения высшего профессионального образования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"Российская академия народного хозяйства 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государственной службы при Президенте Российской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Федерации" (по согласованию)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Сильченко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Е.В.         - первый заместитель Министра юстици</w:t>
      </w:r>
      <w:r>
        <w:rPr>
          <w:rFonts w:ascii="Courier New" w:hAnsi="Courier New" w:cs="Courier New"/>
          <w:color w:val="000000"/>
          <w:sz w:val="20"/>
          <w:szCs w:val="20"/>
        </w:rPr>
        <w:t>и Республики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Скрыников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И.С.         - Министр труда и занятости Республики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Улич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В.В.              - заместитель Главы Республики Карелия по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социальным</w:t>
      </w:r>
      <w:proofErr w:type="gramEnd"/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вопросам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Хюннинен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А.В.          - гл</w:t>
      </w:r>
      <w:r>
        <w:rPr>
          <w:rFonts w:ascii="Courier New" w:hAnsi="Courier New" w:cs="Courier New"/>
          <w:color w:val="000000"/>
          <w:sz w:val="20"/>
          <w:szCs w:val="20"/>
        </w:rPr>
        <w:t>авный федеральный инспектор в Республике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Карелия аппарата полномочного представителя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Президента Российской Федерации в Северо-Западном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федеральном округе (по согласованию)</w:t>
      </w:r>
      <w:proofErr w:type="gramEnd"/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right"/>
        <w:outlineLvl w:val="0"/>
        <w:rPr>
          <w:rFonts w:cs="Times New Roman"/>
          <w:color w:val="000000"/>
          <w:szCs w:val="28"/>
        </w:rPr>
      </w:pPr>
      <w:bookmarkStart w:id="5" w:name="Par154"/>
      <w:bookmarkEnd w:id="5"/>
      <w:r>
        <w:rPr>
          <w:rFonts w:cs="Times New Roman"/>
          <w:color w:val="000000"/>
          <w:szCs w:val="28"/>
        </w:rPr>
        <w:t>Утвержден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Указом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Главы Республики Карелия</w:t>
      </w:r>
    </w:p>
    <w:p w:rsidR="002C26F3" w:rsidRDefault="003704C8">
      <w:pPr>
        <w:widowControl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13 октября 2008 года N 66</w:t>
      </w: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bookmarkStart w:id="6" w:name="Par159"/>
      <w:bookmarkEnd w:id="6"/>
      <w:r>
        <w:rPr>
          <w:rFonts w:cs="Times New Roman"/>
          <w:b/>
          <w:bCs/>
          <w:color w:val="000000"/>
          <w:szCs w:val="28"/>
        </w:rPr>
        <w:t>СОСТАВ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рабочей группы по подготовке предложений по формированию</w:t>
      </w:r>
    </w:p>
    <w:p w:rsidR="002C26F3" w:rsidRDefault="003704C8">
      <w:pPr>
        <w:widowControl w:val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резерва управленческих кадров Республики Карелия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(в ред. Распоряжений Главы РК от 28.05.2010 N 395-р,</w:t>
      </w:r>
      <w:proofErr w:type="gramEnd"/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12.04.2011 N</w:t>
      </w:r>
      <w:r>
        <w:t xml:space="preserve"> 9</w:t>
      </w:r>
      <w:r>
        <w:t>3-р</w:t>
      </w:r>
      <w:r>
        <w:rPr>
          <w:rFonts w:cs="Times New Roman"/>
          <w:color w:val="000000"/>
          <w:szCs w:val="28"/>
        </w:rPr>
        <w:t>, от 26.11.2011 N</w:t>
      </w:r>
      <w:r>
        <w:t xml:space="preserve"> 404-р</w:t>
      </w:r>
      <w:r>
        <w:rPr>
          <w:rFonts w:cs="Times New Roman"/>
          <w:color w:val="000000"/>
          <w:szCs w:val="28"/>
        </w:rPr>
        <w:t>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07.02.2012 N</w:t>
      </w:r>
      <w:r>
        <w:t xml:space="preserve"> 29-р</w:t>
      </w:r>
      <w:r>
        <w:rPr>
          <w:rFonts w:cs="Times New Roman"/>
          <w:color w:val="000000"/>
          <w:szCs w:val="28"/>
        </w:rPr>
        <w:t>, от 13.09.2012 N</w:t>
      </w:r>
      <w:r>
        <w:t xml:space="preserve"> 360-р</w:t>
      </w:r>
      <w:r>
        <w:rPr>
          <w:rFonts w:cs="Times New Roman"/>
          <w:color w:val="000000"/>
          <w:szCs w:val="28"/>
        </w:rPr>
        <w:t>,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24.05.2013 N</w:t>
      </w:r>
      <w:r>
        <w:t xml:space="preserve"> 153-р</w:t>
      </w:r>
      <w:r>
        <w:rPr>
          <w:rFonts w:cs="Times New Roman"/>
          <w:color w:val="000000"/>
          <w:szCs w:val="28"/>
        </w:rPr>
        <w:t>, от 13.03.2014 N</w:t>
      </w:r>
      <w:r>
        <w:t xml:space="preserve"> 84-р</w:t>
      </w:r>
      <w:r>
        <w:rPr>
          <w:rFonts w:cs="Times New Roman"/>
          <w:color w:val="000000"/>
          <w:szCs w:val="28"/>
        </w:rPr>
        <w:t xml:space="preserve">, 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06.06.2014 N</w:t>
      </w:r>
      <w:r>
        <w:t xml:space="preserve"> 181-р</w:t>
      </w:r>
      <w:r>
        <w:rPr>
          <w:rFonts w:cs="Times New Roman"/>
          <w:color w:val="000000"/>
          <w:szCs w:val="28"/>
        </w:rPr>
        <w:t>, от 24.10.2014 N</w:t>
      </w:r>
      <w:r>
        <w:t xml:space="preserve"> 366-р</w:t>
      </w:r>
      <w:r>
        <w:rPr>
          <w:rFonts w:cs="Times New Roman"/>
          <w:color w:val="000000"/>
          <w:szCs w:val="28"/>
        </w:rPr>
        <w:t xml:space="preserve">, </w:t>
      </w:r>
    </w:p>
    <w:p w:rsidR="002C26F3" w:rsidRDefault="003704C8">
      <w:pPr>
        <w:widowControl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19.03.2015 N 90-р)</w:t>
      </w:r>
    </w:p>
    <w:p w:rsidR="002C26F3" w:rsidRDefault="002C26F3">
      <w:pPr>
        <w:widowControl w:val="0"/>
        <w:jc w:val="center"/>
        <w:rPr>
          <w:rFonts w:cs="Times New Roman"/>
          <w:color w:val="000000"/>
          <w:szCs w:val="28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Баев В.Г.              - заместитель Главы Республики Карелия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региональной политике, руководитель рабочей группы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Алексеева С.В.         - заместитель Министра финансов Республики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Анненков М.В.          - заместитель Министра труда и занятости Республики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Каре</w:t>
      </w:r>
      <w:r>
        <w:rPr>
          <w:rFonts w:ascii="Courier New" w:hAnsi="Courier New" w:cs="Courier New"/>
          <w:color w:val="000000"/>
          <w:sz w:val="20"/>
          <w:szCs w:val="20"/>
        </w:rPr>
        <w:t>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Баскин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В.А.            – начальник управления Министерства здравоохранения и  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социального развития Республики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Жевнерова З.А.         - консультант Администрации Главы Республики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Казаков Р.А.           - нача</w:t>
      </w:r>
      <w:r>
        <w:rPr>
          <w:rFonts w:ascii="Courier New" w:hAnsi="Courier New" w:cs="Courier New"/>
          <w:color w:val="000000"/>
          <w:sz w:val="20"/>
          <w:szCs w:val="20"/>
        </w:rPr>
        <w:t>льник управления Администрации Главы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Республики Карелия</w:t>
      </w:r>
    </w:p>
    <w:p w:rsidR="002C26F3" w:rsidRDefault="002C26F3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Сильченко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Е.В.         - первый заместитель Министра юстиции Республики</w:t>
      </w:r>
    </w:p>
    <w:p w:rsidR="002C26F3" w:rsidRDefault="003704C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Карелия</w:t>
      </w: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ind w:firstLine="540"/>
        <w:jc w:val="both"/>
        <w:rPr>
          <w:rFonts w:cs="Times New Roman"/>
          <w:color w:val="000000"/>
          <w:szCs w:val="28"/>
        </w:rPr>
      </w:pPr>
    </w:p>
    <w:p w:rsidR="002C26F3" w:rsidRDefault="002C26F3">
      <w:pPr>
        <w:widowControl w:val="0"/>
        <w:pBdr>
          <w:top w:val="single" w:sz="6" w:space="0" w:color="00000A"/>
          <w:left w:val="nil"/>
          <w:bottom w:val="nil"/>
          <w:right w:val="nil"/>
        </w:pBdr>
        <w:spacing w:before="100" w:after="100"/>
        <w:rPr>
          <w:rFonts w:cs="Times New Roman"/>
          <w:color w:val="000000"/>
          <w:sz w:val="2"/>
          <w:szCs w:val="2"/>
        </w:rPr>
      </w:pPr>
    </w:p>
    <w:p w:rsidR="002C26F3" w:rsidRDefault="002C26F3"/>
    <w:sectPr w:rsidR="002C26F3" w:rsidSect="002C26F3">
      <w:pgSz w:w="11906" w:h="16838"/>
      <w:pgMar w:top="851" w:right="850" w:bottom="709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F3"/>
    <w:rsid w:val="002C26F3"/>
    <w:rsid w:val="0037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C26F3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2C26F3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4">
    <w:name w:val="Body Text"/>
    <w:basedOn w:val="a"/>
    <w:rsid w:val="002C26F3"/>
    <w:pPr>
      <w:spacing w:after="140" w:line="288" w:lineRule="auto"/>
    </w:pPr>
  </w:style>
  <w:style w:type="paragraph" w:styleId="a5">
    <w:name w:val="List"/>
    <w:basedOn w:val="a4"/>
    <w:rsid w:val="002C26F3"/>
    <w:rPr>
      <w:rFonts w:cs="FreeSans"/>
    </w:rPr>
  </w:style>
  <w:style w:type="paragraph" w:styleId="a6">
    <w:name w:val="Title"/>
    <w:basedOn w:val="a"/>
    <w:rsid w:val="002C26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C26F3"/>
    <w:pPr>
      <w:suppressLineNumbers/>
    </w:pPr>
    <w:rPr>
      <w:rFonts w:cs="FreeSans"/>
    </w:rPr>
  </w:style>
  <w:style w:type="paragraph" w:customStyle="1" w:styleId="ConsPlusCell">
    <w:name w:val="ConsPlusCell"/>
    <w:uiPriority w:val="99"/>
    <w:rsid w:val="00B47CE1"/>
    <w:pPr>
      <w:widowControl w:val="0"/>
      <w:suppressAutoHyphens/>
    </w:pPr>
    <w:rPr>
      <w:rFonts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9161-76BA-4487-A6DC-365E284F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1370</Words>
  <Characters>7813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Жевнерова</dc:creator>
  <cp:lastModifiedBy>Жевнерова</cp:lastModifiedBy>
  <cp:revision>7</cp:revision>
  <dcterms:created xsi:type="dcterms:W3CDTF">2015-04-16T13:16:00Z</dcterms:created>
  <dcterms:modified xsi:type="dcterms:W3CDTF">2015-06-17T13:33:00Z</dcterms:modified>
  <dc:language>en-US</dc:language>
</cp:coreProperties>
</file>