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C047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DC04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9B51F7" w:rsidRDefault="009B51F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368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C55070">
        <w:t xml:space="preserve"> </w:t>
      </w:r>
      <w:r w:rsidR="00D13685">
        <w:t>12 августа 2013 года № 540р-П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CB346D" w:rsidRDefault="00CB346D" w:rsidP="009B51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51F7" w:rsidRDefault="009B51F7" w:rsidP="00B52C6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Внести в состав рабочей группы по подготовке к празднованию            100-летия образования Республики Карелия (далее – рабочая группа), образованной распоряжением Правительства Республики Карелия от              9 января 2013 года № 1р-П, изменения, изложив его в следующей редакции:</w:t>
      </w:r>
    </w:p>
    <w:tbl>
      <w:tblPr>
        <w:tblStyle w:val="ac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84"/>
        <w:gridCol w:w="6769"/>
      </w:tblGrid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«</w:t>
            </w:r>
            <w:proofErr w:type="spellStart"/>
            <w:r w:rsidRPr="00CB346D">
              <w:rPr>
                <w:sz w:val="26"/>
                <w:szCs w:val="26"/>
              </w:rPr>
              <w:t>Худилайнен</w:t>
            </w:r>
            <w:proofErr w:type="spellEnd"/>
            <w:r w:rsidRPr="00CB346D">
              <w:rPr>
                <w:sz w:val="26"/>
                <w:szCs w:val="26"/>
              </w:rPr>
              <w:t xml:space="preserve"> А.П.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Глава Республики Карелия, руководитель рабочей группы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Громов О.Ю.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Республики Карелия по экономической политике, заместитель руководителя рабочей группы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Тельнов О.В.         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заместитель Главы Республики Карелия – Министр строительства, жилищно-коммунального хозяйства и энергетики Республики Карелия, заместитель руководителя рабочей группы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Улич В.В.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заместитель Главы Республики Карелия – Министр здравоохранения и социального развития Республики Карелия, заместитель руководителя рабочей группы</w:t>
            </w:r>
          </w:p>
        </w:tc>
      </w:tr>
      <w:tr w:rsidR="009B51F7" w:rsidRPr="00CB346D" w:rsidTr="009B51F7">
        <w:tc>
          <w:tcPr>
            <w:tcW w:w="2410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Чмиль В.Я. </w:t>
            </w:r>
          </w:p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заместитель Главы Республики Карелия – Министр экономического развития Республики Карелия, заместитель руководителя рабочей группы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Моисеев А.А.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B52C65">
            <w:pPr>
              <w:pStyle w:val="ConsPlusCell"/>
              <w:tabs>
                <w:tab w:val="left" w:pos="2977"/>
              </w:tabs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Администрации Главы Республики Карелия, ответственный секретарь рабочей группы</w:t>
            </w:r>
          </w:p>
        </w:tc>
      </w:tr>
      <w:tr w:rsidR="009B51F7" w:rsidRPr="00CB346D" w:rsidTr="009B51F7">
        <w:trPr>
          <w:trHeight w:val="358"/>
        </w:trPr>
        <w:tc>
          <w:tcPr>
            <w:tcW w:w="9463" w:type="dxa"/>
            <w:gridSpan w:val="3"/>
          </w:tcPr>
          <w:p w:rsidR="009B51F7" w:rsidRPr="00CB346D" w:rsidRDefault="009B51F7" w:rsidP="00B52C65">
            <w:pPr>
              <w:pStyle w:val="ConsPlusCell"/>
              <w:tabs>
                <w:tab w:val="left" w:pos="2977"/>
              </w:tabs>
              <w:spacing w:before="120" w:after="120"/>
              <w:ind w:left="-89" w:right="-4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Баев В.Г.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Главы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Богданова Е.В.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культуры Республики Карелия</w:t>
            </w:r>
          </w:p>
          <w:p w:rsidR="00B52C65" w:rsidRPr="00CB346D" w:rsidRDefault="00B52C65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rPr>
                <w:sz w:val="26"/>
                <w:szCs w:val="26"/>
                <w:lang w:eastAsia="en-US"/>
              </w:rPr>
            </w:pP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lastRenderedPageBreak/>
              <w:t xml:space="preserve">Бураков Д.Р.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Вавилова Н.И.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палаты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Воронов А.М.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Гулевич</w:t>
            </w:r>
            <w:proofErr w:type="spellEnd"/>
            <w:r w:rsidRPr="00CB346D">
              <w:rPr>
                <w:sz w:val="26"/>
                <w:szCs w:val="26"/>
              </w:rPr>
              <w:t xml:space="preserve"> Л.П.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Сортавальского муниципального района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Зайков</w:t>
            </w:r>
            <w:proofErr w:type="spellEnd"/>
            <w:r w:rsidRPr="00CB346D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Исаев А.В.    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Кирьянов </w:t>
            </w:r>
            <w:r w:rsidR="00CB346D" w:rsidRPr="00CB346D">
              <w:rPr>
                <w:sz w:val="26"/>
                <w:szCs w:val="26"/>
              </w:rPr>
              <w:t>В.А.</w:t>
            </w:r>
            <w:r w:rsidRPr="00CB34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Председатель Государственного комитета Республики Карелия по туризму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Клеерова</w:t>
            </w:r>
            <w:proofErr w:type="spellEnd"/>
            <w:r w:rsidRPr="00CB346D">
              <w:rPr>
                <w:sz w:val="26"/>
                <w:szCs w:val="26"/>
              </w:rPr>
              <w:t xml:space="preserve"> Т.С.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председатель Совета уполномоченных VII съезда карелов Республики Карелия</w:t>
            </w:r>
            <w:r w:rsidR="00CB346D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Косарев Д.Б.  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Косенков И.С.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CB346D"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</w:t>
            </w: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 «Объединение организаций профсоюзов в Республике Карелия»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Кувшинова И.Б.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Леонова И.Н.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записи актов гражданского состояния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Логинова С.В.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Мануйлов Г.Н.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сельского, рыбного и охотничьего хозяйства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CB346D">
              <w:rPr>
                <w:sz w:val="26"/>
                <w:szCs w:val="26"/>
              </w:rPr>
              <w:t>Мануйлов С.Н.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Мигунова Л.В.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Мудель В.И.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Муллонен</w:t>
            </w:r>
            <w:proofErr w:type="spellEnd"/>
            <w:r w:rsidRPr="00CB346D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Default="009B51F7" w:rsidP="00FD3A87">
            <w:pPr>
              <w:pStyle w:val="ConsPlusCell"/>
              <w:tabs>
                <w:tab w:val="left" w:pos="2977"/>
              </w:tabs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директор Института языка, литературы и истории Федерального государственного бюджетного учреждения науки Карельский научный центр Российской академии наук (по согласованию)</w:t>
            </w:r>
          </w:p>
          <w:p w:rsidR="00FD3A87" w:rsidRPr="00CB346D" w:rsidRDefault="00FD3A87" w:rsidP="00FD3A87">
            <w:pPr>
              <w:pStyle w:val="ConsPlusCell"/>
              <w:tabs>
                <w:tab w:val="left" w:pos="2977"/>
              </w:tabs>
              <w:ind w:right="-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lastRenderedPageBreak/>
              <w:t>Орлов А.А.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Позднякова А.В.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Разумейчик</w:t>
            </w:r>
            <w:proofErr w:type="spellEnd"/>
            <w:r w:rsidRPr="00CB346D">
              <w:rPr>
                <w:sz w:val="26"/>
                <w:szCs w:val="26"/>
              </w:rPr>
              <w:t xml:space="preserve"> Ю.К.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Кемского муниципального района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Рогалевич</w:t>
            </w:r>
            <w:proofErr w:type="spellEnd"/>
            <w:r w:rsidRPr="00CB346D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Савельев Ю.В.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заместителя председателя Федерального государственного бюджетного учреждения науки Карельский научный центр Российской академии наук по научной работе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Саволайнен</w:t>
            </w:r>
            <w:proofErr w:type="spellEnd"/>
            <w:r w:rsidRPr="00CB346D">
              <w:rPr>
                <w:sz w:val="26"/>
                <w:szCs w:val="26"/>
              </w:rPr>
              <w:t xml:space="preserve"> Т.И.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Глава Пряжинского национального муниципального района, председатель Совета Пряжинского национального муниципального района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Седнева Н.А.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B52C65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консультант Администрации Главы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Семенов В.Н.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Скрыников</w:t>
            </w:r>
            <w:proofErr w:type="spellEnd"/>
            <w:r w:rsidRPr="00CB346D"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Министр труда и занятости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Титов А.Ф.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председатель Федерального государственного бюджетного учреждения науки Карельский научный центр Российской академии наук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Тюфякина Н.С. 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Администрации Главы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sz w:val="26"/>
                <w:szCs w:val="26"/>
              </w:rPr>
              <w:t>Усынин</w:t>
            </w:r>
            <w:proofErr w:type="spellEnd"/>
            <w:r w:rsidRPr="00CB346D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Республики Карелия </w:t>
            </w:r>
            <w:r w:rsidR="00CB346D" w:rsidRPr="00CB346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 Министр финансов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Уханов А.Г.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начальник Аппарата Законодательного Собрания Республики Карелия (по согласованию)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 xml:space="preserve">Федотов Н.Н.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left="-89" w:right="-45"/>
              <w:jc w:val="center"/>
              <w:rPr>
                <w:sz w:val="26"/>
                <w:szCs w:val="26"/>
              </w:rPr>
            </w:pPr>
            <w:r w:rsidRPr="00CB346D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sz w:val="26"/>
                <w:szCs w:val="26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Чикалюк</w:t>
            </w:r>
            <w:proofErr w:type="spellEnd"/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по природопользованию и экологии Республики Карелия</w:t>
            </w:r>
          </w:p>
        </w:tc>
      </w:tr>
      <w:tr w:rsidR="009B51F7" w:rsidRPr="00CB346D" w:rsidTr="009B51F7">
        <w:tc>
          <w:tcPr>
            <w:tcW w:w="2410" w:type="dxa"/>
            <w:hideMark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Этингоф</w:t>
            </w:r>
            <w:proofErr w:type="spellEnd"/>
            <w:r w:rsidRPr="00CB346D">
              <w:rPr>
                <w:rFonts w:ascii="Times New Roman" w:hAnsi="Times New Roman" w:cs="Times New Roman"/>
                <w:sz w:val="26"/>
                <w:szCs w:val="26"/>
              </w:rPr>
              <w:t xml:space="preserve"> К.З.           </w:t>
            </w:r>
          </w:p>
        </w:tc>
        <w:tc>
          <w:tcPr>
            <w:tcW w:w="284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left="-89" w:right="-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9B51F7" w:rsidRPr="00CB346D" w:rsidRDefault="009B51F7" w:rsidP="00CB346D">
            <w:pPr>
              <w:pStyle w:val="ConsPlusCell"/>
              <w:tabs>
                <w:tab w:val="left" w:pos="2977"/>
              </w:tabs>
              <w:spacing w:after="80"/>
              <w:ind w:right="-3"/>
              <w:jc w:val="both"/>
              <w:rPr>
                <w:sz w:val="26"/>
                <w:szCs w:val="26"/>
                <w:lang w:eastAsia="en-US"/>
              </w:rPr>
            </w:pPr>
            <w:r w:rsidRPr="00CB346D">
              <w:rPr>
                <w:rFonts w:ascii="Times New Roman" w:hAnsi="Times New Roman" w:cs="Times New Roman"/>
                <w:sz w:val="26"/>
                <w:szCs w:val="26"/>
              </w:rPr>
              <w:t>Министр юстиции Республики Карелия</w:t>
            </w:r>
            <w:r w:rsidR="00CB346D" w:rsidRPr="00CB34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55070" w:rsidRPr="009B51F7" w:rsidRDefault="00C55070" w:rsidP="009B51F7">
      <w:pPr>
        <w:shd w:val="clear" w:color="auto" w:fill="FFFFFF"/>
        <w:tabs>
          <w:tab w:val="left" w:pos="8931"/>
        </w:tabs>
        <w:spacing w:line="322" w:lineRule="exact"/>
        <w:ind w:right="283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F7" w:rsidRDefault="009B51F7">
      <w:r>
        <w:separator/>
      </w:r>
    </w:p>
  </w:endnote>
  <w:endnote w:type="continuationSeparator" w:id="0">
    <w:p w:rsidR="009B51F7" w:rsidRDefault="009B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7" w:rsidRDefault="00DC04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1F7" w:rsidRDefault="009B51F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7" w:rsidRDefault="009B51F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F7" w:rsidRDefault="009B51F7">
      <w:r>
        <w:separator/>
      </w:r>
    </w:p>
  </w:footnote>
  <w:footnote w:type="continuationSeparator" w:id="0">
    <w:p w:rsidR="009B51F7" w:rsidRDefault="009B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9B51F7" w:rsidRDefault="00DC0474">
        <w:pPr>
          <w:pStyle w:val="a6"/>
          <w:jc w:val="center"/>
        </w:pPr>
        <w:fldSimple w:instr=" PAGE   \* MERGEFORMAT ">
          <w:r w:rsidR="00087F82">
            <w:rPr>
              <w:noProof/>
            </w:rPr>
            <w:t>3</w:t>
          </w:r>
        </w:fldSimple>
      </w:p>
    </w:sdtContent>
  </w:sdt>
  <w:p w:rsidR="009B51F7" w:rsidRDefault="009B51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7F8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D9B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B7309"/>
    <w:rsid w:val="004C5796"/>
    <w:rsid w:val="00503BDE"/>
    <w:rsid w:val="00545211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C19B2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B51F7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2C65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346D"/>
    <w:rsid w:val="00CC41EC"/>
    <w:rsid w:val="00CC55A1"/>
    <w:rsid w:val="00CC731E"/>
    <w:rsid w:val="00CD732F"/>
    <w:rsid w:val="00CE2B88"/>
    <w:rsid w:val="00CE3265"/>
    <w:rsid w:val="00CF2E49"/>
    <w:rsid w:val="00CF7474"/>
    <w:rsid w:val="00D13685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0474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D3A87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FFD2-F22A-4527-AA5B-B5D8CA0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Седнева</cp:lastModifiedBy>
  <cp:revision>2</cp:revision>
  <cp:lastPrinted>2013-08-08T07:54:00Z</cp:lastPrinted>
  <dcterms:created xsi:type="dcterms:W3CDTF">2013-08-22T06:12:00Z</dcterms:created>
  <dcterms:modified xsi:type="dcterms:W3CDTF">2013-08-22T06:12:00Z</dcterms:modified>
</cp:coreProperties>
</file>