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PlusTitle"/>
        <w:jc w:val="center"/>
        <w:rPr/>
      </w:pPr>
      <w:r>
        <w:rPr/>
        <w:t>ГОСУДАРСТВЕННЫЙ КОМИТЕТ РЕСПУБЛИКИ КАРЕЛИЯ ПО ТРАНСПОРТУ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6 октября 2015 г. N 152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ВНЕСЕНИИ ИЗМЕНЕНИЙ</w:t>
      </w:r>
    </w:p>
    <w:p>
      <w:pPr>
        <w:pStyle w:val="ConsPlusTitle"/>
        <w:jc w:val="center"/>
        <w:rPr/>
      </w:pPr>
      <w:r>
        <w:rPr/>
        <w:t>В ПРИКАЗ ГОСУДАРСТВЕННОГО КОМИТЕТА РЕСПУБЛИКИ КАРЕЛИЯ</w:t>
      </w:r>
    </w:p>
    <w:p>
      <w:pPr>
        <w:pStyle w:val="ConsPlusTitle"/>
        <w:jc w:val="center"/>
        <w:rPr/>
      </w:pPr>
      <w:r>
        <w:rPr/>
        <w:t>ПО ТРАНСПОРТУ ОТ 25 ОКТЯБРЯ 2013 ГОДА N 72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 xml:space="preserve">В связи с принятием Федерального </w:t>
      </w:r>
      <w:hyperlink r:id="rId2">
        <w:r>
          <w:rPr>
            <w:rStyle w:val="InternetLink"/>
            <w:color w:val="0000FF"/>
          </w:rPr>
          <w:t>закона</w:t>
        </w:r>
      </w:hyperlink>
      <w:r>
        <w:rPr/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приказываю:</w:t>
      </w:r>
    </w:p>
    <w:p>
      <w:pPr>
        <w:pStyle w:val="ConsPlusNormal"/>
        <w:ind w:left="0" w:right="0" w:firstLine="540"/>
        <w:jc w:val="both"/>
        <w:rPr/>
      </w:pPr>
      <w:r>
        <w:rPr/>
        <w:t xml:space="preserve">Внести в Административный </w:t>
      </w:r>
      <w:hyperlink r:id="rId3">
        <w:r>
          <w:rPr>
            <w:rStyle w:val="InternetLink"/>
            <w:color w:val="0000FF"/>
          </w:rPr>
          <w:t>регламент</w:t>
        </w:r>
      </w:hyperlink>
      <w:r>
        <w:rPr/>
        <w:t xml:space="preserve"> Государственного комитета Республики Карелия по транспорту по предоставлению государственной услуги по выдаче специального разрешения на движение по автомобильным дорогам в границах Республики Карелия транспортного средства, осуществляющего перевозки тяжеловесных и (или) крупногабаритных грузов, утвержденный приказом Государственного комитета Республики Карелия по транспорту от 25 октября 2013 года N 72 (Собрание законодательства Республики Карелия, 2013, N 12, ст. 2402; Карелия, 2014, 14 января, 16 января), изменение, дополнив </w:t>
      </w:r>
      <w:hyperlink r:id="rId4">
        <w:r>
          <w:rPr>
            <w:rStyle w:val="InternetLink"/>
            <w:color w:val="0000FF"/>
          </w:rPr>
          <w:t>пункт 20</w:t>
        </w:r>
      </w:hyperlink>
      <w:r>
        <w:rPr/>
        <w:t xml:space="preserve"> вторым абзацем следующего содержания:</w:t>
      </w:r>
    </w:p>
    <w:p>
      <w:pPr>
        <w:pStyle w:val="ConsPlusNormal"/>
        <w:ind w:left="0" w:right="0" w:firstLine="540"/>
        <w:jc w:val="both"/>
        <w:rPr/>
      </w:pPr>
      <w:r>
        <w:rPr/>
        <w:t>"Госкомитет и КУ РК "Управтодор РК" обеспечивают возможность реализации прав инвалидов на получение государственной услуги в соответствии с законодательством Российской Федерации.".</w:t>
      </w:r>
    </w:p>
    <w:p>
      <w:pPr>
        <w:pStyle w:val="ConsPlusNormal"/>
        <w:ind w:left="0" w:right="0"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Председатель</w:t>
      </w:r>
    </w:p>
    <w:p>
      <w:pPr>
        <w:pStyle w:val="ConsPlusNormal"/>
        <w:jc w:val="right"/>
        <w:rPr/>
      </w:pPr>
      <w:r>
        <w:rPr/>
        <w:t>И.С.ЖАДАНОВСКИЙ</w:t>
      </w:r>
    </w:p>
    <w:p>
      <w:pPr>
        <w:pStyle w:val="ConsPlusNormal"/>
        <w:ind w:left="0" w:right="0"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nsPlusNormal" w:customStyle="1">
    <w:name w:val="ConsPlusNormal"/>
    <w:rsid w:val="00ef248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rsid w:val="00ef248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rsid w:val="00ef2480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F8F8F900ABB301C7FB0C5C04DE6DC717E335E296DCFF313A813C2E6C3zDFDN" TargetMode="External"/><Relationship Id="rId3" Type="http://schemas.openxmlformats.org/officeDocument/2006/relationships/hyperlink" Target="consultantplus://offline/ref=9F8F8F900ABB301C7FB0DBCD5B8A8B7C7B3F01216EC8F844FC4C99BB94D4ED610B5B183218FC16E7D829F0z6FAN" TargetMode="External"/><Relationship Id="rId4" Type="http://schemas.openxmlformats.org/officeDocument/2006/relationships/hyperlink" Target="consultantplus://offline/ref=9F8F8F900ABB301C7FB0DBCD5B8A8B7C7B3F01216EC8F844FC4C99BB94D4ED610B5B183218FC16E7D829F8z6F1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2016-03-16T13:05:00Z</dcterms:created>
  <dc:creator>Елена</dc:creator>
  <dc:language>en-US</dc:language>
  <cp:lastModifiedBy>Елена</cp:lastModifiedBy>
  <dcterms:modified xsi:type="dcterms:W3CDTF">2016-03-16T13:06:00Z</dcterms:modified>
  <cp:revision>1</cp:revision>
</cp:coreProperties>
</file>