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B73959" w:rsidRPr="008770D6" w:rsidRDefault="00B73959" w:rsidP="008770D6">
      <w:pPr>
        <w:ind w:right="-143"/>
        <w:rPr>
          <w:sz w:val="28"/>
          <w:szCs w:val="28"/>
        </w:rPr>
      </w:pPr>
    </w:p>
    <w:p w:rsidR="00F5257F" w:rsidRDefault="00F5257F" w:rsidP="00F5257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состав Комиссии по координации работы по противодействию коррупции в Республике Карелия (далее – Комиссия), утвержденный распоряжением Главы Республики Карелия от 15 октября                    2015 года № 353-р (Собрание законодательства Республики Карелия,  2015, № 10, ст. 1947; № 12, ст. 2342; 2016, № 2, ст. 218; № 3, ст. 481; № </w:t>
      </w:r>
      <w:proofErr w:type="gramStart"/>
      <w:r>
        <w:rPr>
          <w:sz w:val="28"/>
          <w:szCs w:val="28"/>
        </w:rPr>
        <w:t>7, ст. 1513), с изменениями, внесенными распоряжением Главы Республики Карелия  от 19 декабря 2016 года № 518-р, следующие изменения:</w:t>
      </w:r>
      <w:proofErr w:type="gramEnd"/>
    </w:p>
    <w:p w:rsidR="00F5257F" w:rsidRDefault="00F5257F" w:rsidP="00F5257F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1) включить в состав Комиссии следующих лиц:</w:t>
      </w:r>
    </w:p>
    <w:p w:rsidR="00F5257F" w:rsidRDefault="00F5257F" w:rsidP="00F5257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Парфенчиков</w:t>
      </w:r>
      <w:proofErr w:type="spellEnd"/>
      <w:r>
        <w:rPr>
          <w:sz w:val="28"/>
          <w:szCs w:val="28"/>
        </w:rPr>
        <w:t xml:space="preserve"> А.О. – в</w:t>
      </w:r>
      <w:r w:rsidRPr="000D4FD1">
        <w:rPr>
          <w:sz w:val="28"/>
          <w:szCs w:val="28"/>
        </w:rPr>
        <w:t>р</w:t>
      </w:r>
      <w:r>
        <w:rPr>
          <w:sz w:val="28"/>
          <w:szCs w:val="28"/>
        </w:rPr>
        <w:t>еменно исполняющий обязанности</w:t>
      </w:r>
      <w:r>
        <w:rPr>
          <w:sz w:val="28"/>
          <w:szCs w:val="28"/>
        </w:rPr>
        <w:br/>
      </w:r>
      <w:r w:rsidRPr="000D4FD1">
        <w:rPr>
          <w:sz w:val="28"/>
          <w:szCs w:val="28"/>
        </w:rPr>
        <w:t>Главы Республики Карелия</w:t>
      </w:r>
      <w:r>
        <w:rPr>
          <w:sz w:val="28"/>
          <w:szCs w:val="28"/>
        </w:rPr>
        <w:t>, председатель Комиссии;</w:t>
      </w:r>
      <w:r w:rsidRPr="000D4FD1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</w:t>
      </w:r>
    </w:p>
    <w:p w:rsidR="00F5257F" w:rsidRDefault="00F5257F" w:rsidP="00F5257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Кузьмин А.Г. – исполняющий обязанности Председателя Государственного контрольного комитета Республики Карелия, заместитель председателя Комиссии;</w:t>
      </w:r>
    </w:p>
    <w:p w:rsidR="00F5257F" w:rsidRDefault="00F5257F" w:rsidP="00F5257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Родионов Д.А. – исполняющий обязанности Председателя Государственного комитета Республики Карелия по управлению государственным имуществом и организации закупок;</w:t>
      </w:r>
    </w:p>
    <w:p w:rsidR="00F5257F" w:rsidRDefault="00F5257F" w:rsidP="00F5257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исключить из состава Комиссии Г</w:t>
      </w:r>
      <w:r w:rsidR="003148E3">
        <w:rPr>
          <w:sz w:val="28"/>
          <w:szCs w:val="28"/>
        </w:rPr>
        <w:t>а</w:t>
      </w:r>
      <w:r>
        <w:rPr>
          <w:sz w:val="28"/>
          <w:szCs w:val="28"/>
        </w:rPr>
        <w:t xml:space="preserve">лкина В.А., Косарева Д.Б., </w:t>
      </w:r>
      <w:proofErr w:type="spellStart"/>
      <w:r>
        <w:rPr>
          <w:sz w:val="28"/>
          <w:szCs w:val="28"/>
        </w:rPr>
        <w:t>Худилайнена</w:t>
      </w:r>
      <w:proofErr w:type="spellEnd"/>
      <w:r>
        <w:rPr>
          <w:sz w:val="28"/>
          <w:szCs w:val="28"/>
        </w:rPr>
        <w:t xml:space="preserve"> А.П.</w:t>
      </w:r>
    </w:p>
    <w:p w:rsidR="00B73959" w:rsidRDefault="00B73959" w:rsidP="000F1E51">
      <w:pPr>
        <w:rPr>
          <w:sz w:val="28"/>
          <w:szCs w:val="28"/>
        </w:rPr>
      </w:pPr>
    </w:p>
    <w:p w:rsidR="00F5257F" w:rsidRDefault="00F5257F" w:rsidP="000F1E51">
      <w:pPr>
        <w:rPr>
          <w:sz w:val="28"/>
          <w:szCs w:val="28"/>
        </w:rPr>
      </w:pPr>
    </w:p>
    <w:p w:rsidR="000D4FD1" w:rsidRPr="000D4FD1" w:rsidRDefault="000D4FD1" w:rsidP="000D4FD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D4FD1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 xml:space="preserve">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0D4FD1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D4FD1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D4FD1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B73959" w:rsidRDefault="00B73959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3B3577" w:rsidP="000F1E51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251C3F">
        <w:rPr>
          <w:sz w:val="28"/>
          <w:szCs w:val="28"/>
        </w:rPr>
        <w:t xml:space="preserve"> </w:t>
      </w:r>
      <w:r w:rsidR="00DF6B7A">
        <w:rPr>
          <w:sz w:val="28"/>
          <w:szCs w:val="28"/>
        </w:rPr>
        <w:t>марта</w:t>
      </w:r>
      <w:r w:rsidR="004E7112">
        <w:rPr>
          <w:sz w:val="28"/>
          <w:szCs w:val="28"/>
        </w:rPr>
        <w:t xml:space="preserve"> </w:t>
      </w:r>
      <w:r w:rsidR="000F1E51">
        <w:rPr>
          <w:sz w:val="28"/>
          <w:szCs w:val="28"/>
        </w:rPr>
        <w:t>201</w:t>
      </w:r>
      <w:r w:rsidR="00623EF9">
        <w:rPr>
          <w:sz w:val="28"/>
          <w:szCs w:val="28"/>
        </w:rPr>
        <w:t>7</w:t>
      </w:r>
      <w:r w:rsidR="000F1E51">
        <w:rPr>
          <w:sz w:val="28"/>
          <w:szCs w:val="28"/>
        </w:rPr>
        <w:t xml:space="preserve"> года</w:t>
      </w:r>
    </w:p>
    <w:p w:rsidR="000F1E51" w:rsidRPr="00223F2D" w:rsidRDefault="000F1E51" w:rsidP="00826EEC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№</w:t>
      </w:r>
      <w:r w:rsidR="003B3577">
        <w:rPr>
          <w:sz w:val="28"/>
          <w:szCs w:val="28"/>
        </w:rPr>
        <w:t xml:space="preserve"> 140-р</w:t>
      </w:r>
      <w:bookmarkStart w:id="0" w:name="_GoBack"/>
      <w:bookmarkEnd w:id="0"/>
    </w:p>
    <w:sectPr w:rsidR="000F1E51" w:rsidRPr="00223F2D" w:rsidSect="008460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E55787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3B3577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3B3577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E55787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3B35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E55787">
        <w:pPr>
          <w:pStyle w:val="a3"/>
          <w:jc w:val="center"/>
        </w:pPr>
        <w:r>
          <w:fldChar w:fldCharType="begin"/>
        </w:r>
        <w:r w:rsidR="00223F2D"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481F"/>
    <w:rsid w:val="00290338"/>
    <w:rsid w:val="00291F6F"/>
    <w:rsid w:val="002A64B1"/>
    <w:rsid w:val="002B54AB"/>
    <w:rsid w:val="002C58F5"/>
    <w:rsid w:val="002C7201"/>
    <w:rsid w:val="002F5AA6"/>
    <w:rsid w:val="003148E3"/>
    <w:rsid w:val="0032450B"/>
    <w:rsid w:val="00393AB2"/>
    <w:rsid w:val="003B3577"/>
    <w:rsid w:val="003C0104"/>
    <w:rsid w:val="003E06D8"/>
    <w:rsid w:val="003F3965"/>
    <w:rsid w:val="003F627C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23EF9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D188A"/>
    <w:rsid w:val="00AD7F24"/>
    <w:rsid w:val="00B15638"/>
    <w:rsid w:val="00B2440F"/>
    <w:rsid w:val="00B35E1D"/>
    <w:rsid w:val="00B56195"/>
    <w:rsid w:val="00B663FF"/>
    <w:rsid w:val="00B713B8"/>
    <w:rsid w:val="00B72594"/>
    <w:rsid w:val="00B73959"/>
    <w:rsid w:val="00B8229B"/>
    <w:rsid w:val="00BD6393"/>
    <w:rsid w:val="00C01B62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019EC"/>
    <w:rsid w:val="00D42B78"/>
    <w:rsid w:val="00D4427C"/>
    <w:rsid w:val="00D6274D"/>
    <w:rsid w:val="00D8099B"/>
    <w:rsid w:val="00D836A8"/>
    <w:rsid w:val="00DD47B7"/>
    <w:rsid w:val="00DF6B7A"/>
    <w:rsid w:val="00E354BB"/>
    <w:rsid w:val="00E50DF2"/>
    <w:rsid w:val="00E55787"/>
    <w:rsid w:val="00E8421E"/>
    <w:rsid w:val="00E921BD"/>
    <w:rsid w:val="00E9242C"/>
    <w:rsid w:val="00E94FA5"/>
    <w:rsid w:val="00EA5ADB"/>
    <w:rsid w:val="00EC233A"/>
    <w:rsid w:val="00ED79A2"/>
    <w:rsid w:val="00EE1147"/>
    <w:rsid w:val="00EF2414"/>
    <w:rsid w:val="00F13A03"/>
    <w:rsid w:val="00F5257F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4</cp:revision>
  <cp:lastPrinted>2017-03-22T07:31:00Z</cp:lastPrinted>
  <dcterms:created xsi:type="dcterms:W3CDTF">2017-03-22T07:30:00Z</dcterms:created>
  <dcterms:modified xsi:type="dcterms:W3CDTF">2017-03-24T09:49:00Z</dcterms:modified>
</cp:coreProperties>
</file>