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3F" w:rsidRDefault="0018793F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18793F" w:rsidRDefault="0005791F">
      <w:pPr>
        <w:pStyle w:val="ConsPlusTitle"/>
        <w:jc w:val="center"/>
        <w:outlineLvl w:val="0"/>
      </w:pPr>
      <w:r>
        <w:t>ПРАВИТЕЛЬСТВО РЕСПУБЛИКИ КАРЕЛИЯ</w:t>
      </w:r>
    </w:p>
    <w:p w:rsidR="0018793F" w:rsidRDefault="0018793F">
      <w:pPr>
        <w:pStyle w:val="ConsPlusTitle"/>
        <w:jc w:val="center"/>
      </w:pPr>
    </w:p>
    <w:p w:rsidR="0018793F" w:rsidRDefault="0005791F">
      <w:pPr>
        <w:pStyle w:val="ConsPlusTitle"/>
        <w:jc w:val="center"/>
      </w:pPr>
      <w:r>
        <w:t>ПОСТАНОВЛЕНИЕ</w:t>
      </w:r>
    </w:p>
    <w:p w:rsidR="0018793F" w:rsidRDefault="0005791F">
      <w:pPr>
        <w:pStyle w:val="ConsPlusTitle"/>
        <w:jc w:val="center"/>
      </w:pPr>
      <w:r>
        <w:t>от 4 апреля 2017 г. N 106-П</w:t>
      </w:r>
    </w:p>
    <w:p w:rsidR="0018793F" w:rsidRDefault="0018793F">
      <w:pPr>
        <w:pStyle w:val="ConsPlusTitle"/>
        <w:jc w:val="center"/>
      </w:pPr>
    </w:p>
    <w:p w:rsidR="0018793F" w:rsidRDefault="0005791F">
      <w:pPr>
        <w:pStyle w:val="ConsPlusTitle"/>
        <w:jc w:val="center"/>
      </w:pPr>
      <w:r>
        <w:t>О СОВЕТЕ</w:t>
      </w:r>
    </w:p>
    <w:p w:rsidR="0018793F" w:rsidRDefault="0005791F">
      <w:pPr>
        <w:pStyle w:val="ConsPlusTitle"/>
        <w:jc w:val="center"/>
      </w:pPr>
      <w:r>
        <w:t>ПО РАЗВИТИЮ МАЛОГО И СРЕДНЕГО</w:t>
      </w:r>
    </w:p>
    <w:p w:rsidR="0018793F" w:rsidRDefault="0005791F">
      <w:pPr>
        <w:pStyle w:val="ConsPlusTitle"/>
        <w:jc w:val="center"/>
      </w:pPr>
      <w:r>
        <w:t>ПРЕДПРИНИМАТЕЛЬСТВА В РЕСПУБЛИКЕ КАРЕЛИЯ</w:t>
      </w:r>
    </w:p>
    <w:p w:rsidR="0018793F" w:rsidRDefault="0005791F">
      <w:pPr>
        <w:pStyle w:val="ConsPlusTitle"/>
        <w:jc w:val="center"/>
      </w:pPr>
      <w:r>
        <w:t>ПРИ ПРАВИТЕЛЬСТВЕ РЕСПУБЛИКИ КАРЕЛИЯ</w:t>
      </w:r>
    </w:p>
    <w:p w:rsidR="0018793F" w:rsidRDefault="0018793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8793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93F" w:rsidRDefault="0018793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93F" w:rsidRDefault="0018793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93F" w:rsidRDefault="000579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8793F" w:rsidRDefault="000579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09.06.2017 N 195-П)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93F" w:rsidRDefault="0018793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8793F" w:rsidRDefault="0018793F">
      <w:pPr>
        <w:pStyle w:val="ConsPlusNormal"/>
        <w:ind w:firstLine="540"/>
        <w:jc w:val="both"/>
      </w:pPr>
    </w:p>
    <w:p w:rsidR="0018793F" w:rsidRDefault="0005791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 части 2 статьи 2</w:t>
        </w:r>
      </w:hyperlink>
      <w:r>
        <w:t xml:space="preserve"> Закона Республики Карелия от 3 июля 2008 года N 1215-ЗРК "О некоторых вопросах развития малого и среднего предпринимательства в Республике Карелия" Правительство Республики Карелия постановляет: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1. Образовать Совет по развитию малого и среднего предпринимательства в Республике Карелия при Правительстве Республики Карелия.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 xml:space="preserve">2. Утвердить прилагаемое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 Совете по развитию малого и среднего предпринимательства в Республике Карелия при Правительстве Республики Карелия.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18793F" w:rsidRDefault="00670C6D">
      <w:pPr>
        <w:pStyle w:val="ConsPlusNormal"/>
        <w:spacing w:before="240"/>
        <w:ind w:firstLine="540"/>
        <w:jc w:val="both"/>
      </w:pPr>
      <w:hyperlink r:id="rId9" w:history="1">
        <w:r w:rsidR="0005791F">
          <w:rPr>
            <w:color w:val="0000FF"/>
          </w:rPr>
          <w:t>постановление</w:t>
        </w:r>
      </w:hyperlink>
      <w:r w:rsidR="0005791F">
        <w:t xml:space="preserve"> Правительства Республики Карелия от 8 декабря 2008 года N 255-П "О Совете по вопросам поддержки и развития малого и среднего предпринимательства в Республике Карелия при Правительстве Республики Карелия" (Собрание законодательства Республики Карелия, 2008, N 12, ст. 1553);</w:t>
      </w:r>
    </w:p>
    <w:p w:rsidR="0018793F" w:rsidRDefault="00670C6D">
      <w:pPr>
        <w:pStyle w:val="ConsPlusNormal"/>
        <w:spacing w:before="240"/>
        <w:ind w:firstLine="540"/>
        <w:jc w:val="both"/>
      </w:pPr>
      <w:hyperlink r:id="rId10" w:history="1">
        <w:r w:rsidR="0005791F">
          <w:rPr>
            <w:color w:val="0000FF"/>
          </w:rPr>
          <w:t>постановление</w:t>
        </w:r>
      </w:hyperlink>
      <w:r w:rsidR="0005791F">
        <w:t xml:space="preserve"> Правительства Республики Карелия от 14 апреля 2009 года N 75-П "О внесении изменения в постановление Правительства Республики Карелия от 8 декабря 2008 года N 255-П" (Собрание законодательства Республики Карелия, 2009, N 4, ст. 368);</w:t>
      </w:r>
    </w:p>
    <w:p w:rsidR="0018793F" w:rsidRDefault="00670C6D">
      <w:pPr>
        <w:pStyle w:val="ConsPlusNormal"/>
        <w:spacing w:before="240"/>
        <w:ind w:firstLine="540"/>
        <w:jc w:val="both"/>
      </w:pPr>
      <w:hyperlink r:id="rId11" w:history="1">
        <w:r w:rsidR="0005791F">
          <w:rPr>
            <w:color w:val="0000FF"/>
          </w:rPr>
          <w:t>постановление</w:t>
        </w:r>
      </w:hyperlink>
      <w:r w:rsidR="0005791F">
        <w:t xml:space="preserve"> Правительства Республики Карелия от 18 августа 2009 года N 192-П "О внесении изменения в постановление Правительства Республики Карелия от 8 декабря 2008 года N 255-П" (Собрание законодательства Республики Карелия, 2009, N 8, ст. 901);</w:t>
      </w:r>
    </w:p>
    <w:p w:rsidR="0018793F" w:rsidRDefault="00670C6D">
      <w:pPr>
        <w:pStyle w:val="ConsPlusNormal"/>
        <w:spacing w:before="240"/>
        <w:ind w:firstLine="540"/>
        <w:jc w:val="both"/>
      </w:pPr>
      <w:hyperlink r:id="rId12" w:history="1">
        <w:r w:rsidR="0005791F">
          <w:rPr>
            <w:color w:val="0000FF"/>
          </w:rPr>
          <w:t>пункт 1</w:t>
        </w:r>
      </w:hyperlink>
      <w:r w:rsidR="0005791F">
        <w:t xml:space="preserve"> постановления Правительства Республики Карелия от 2 июня 2016 года N 200-П "О внесении изменений в отдельные акты Правительства Республики Карелия" (Собрание законодательства Республики Карелия, 2016, N 6, ст. 1243);</w:t>
      </w:r>
    </w:p>
    <w:p w:rsidR="0018793F" w:rsidRDefault="00670C6D">
      <w:pPr>
        <w:pStyle w:val="ConsPlusNormal"/>
        <w:spacing w:before="240"/>
        <w:ind w:firstLine="540"/>
        <w:jc w:val="both"/>
      </w:pPr>
      <w:hyperlink r:id="rId13" w:history="1">
        <w:r w:rsidR="0005791F">
          <w:rPr>
            <w:color w:val="0000FF"/>
          </w:rPr>
          <w:t>постановление</w:t>
        </w:r>
      </w:hyperlink>
      <w:r w:rsidR="0005791F">
        <w:t xml:space="preserve"> Правительства Республики Карелия от 14 сентября 2016 года N 351-П "О внесении изменений в постановление Правительства Республики Карелия от 8 декабря 2008 года N 255-П" (Официальный интернет-портал правовой информации (www.pravo.gov.ru), 16 сентября 2016 года, N 1000201609160002).</w:t>
      </w:r>
    </w:p>
    <w:p w:rsidR="0018793F" w:rsidRDefault="0018793F">
      <w:pPr>
        <w:pStyle w:val="ConsPlusNormal"/>
        <w:ind w:firstLine="540"/>
        <w:jc w:val="both"/>
      </w:pPr>
    </w:p>
    <w:p w:rsidR="0018793F" w:rsidRDefault="0005791F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18793F" w:rsidRDefault="0005791F">
      <w:pPr>
        <w:pStyle w:val="ConsPlusNormal"/>
        <w:jc w:val="right"/>
      </w:pPr>
      <w:r>
        <w:t>Главы Республики Карелия</w:t>
      </w:r>
    </w:p>
    <w:p w:rsidR="0018793F" w:rsidRDefault="0005791F">
      <w:pPr>
        <w:pStyle w:val="ConsPlusNormal"/>
        <w:jc w:val="right"/>
      </w:pPr>
      <w:r>
        <w:lastRenderedPageBreak/>
        <w:t>А.О.ПАРФЕНЧИКОВ</w:t>
      </w:r>
    </w:p>
    <w:p w:rsidR="0018793F" w:rsidRDefault="0018793F">
      <w:pPr>
        <w:pStyle w:val="ConsPlusNormal"/>
        <w:ind w:firstLine="540"/>
        <w:jc w:val="both"/>
      </w:pPr>
    </w:p>
    <w:p w:rsidR="0018793F" w:rsidRDefault="0018793F">
      <w:pPr>
        <w:pStyle w:val="ConsPlusNormal"/>
        <w:ind w:firstLine="540"/>
        <w:jc w:val="both"/>
      </w:pPr>
    </w:p>
    <w:p w:rsidR="0018793F" w:rsidRDefault="0018793F">
      <w:pPr>
        <w:pStyle w:val="ConsPlusNormal"/>
        <w:ind w:firstLine="540"/>
        <w:jc w:val="both"/>
      </w:pPr>
    </w:p>
    <w:p w:rsidR="0018793F" w:rsidRDefault="0018793F">
      <w:pPr>
        <w:pStyle w:val="ConsPlusNormal"/>
        <w:ind w:firstLine="540"/>
        <w:jc w:val="both"/>
      </w:pPr>
    </w:p>
    <w:p w:rsidR="0018793F" w:rsidRDefault="0018793F">
      <w:pPr>
        <w:pStyle w:val="ConsPlusNormal"/>
        <w:ind w:firstLine="540"/>
        <w:jc w:val="both"/>
      </w:pPr>
    </w:p>
    <w:p w:rsidR="0018793F" w:rsidRDefault="0005791F">
      <w:pPr>
        <w:pStyle w:val="ConsPlusNormal"/>
        <w:jc w:val="right"/>
        <w:outlineLvl w:val="0"/>
      </w:pPr>
      <w:r>
        <w:t>Утверждено</w:t>
      </w:r>
    </w:p>
    <w:p w:rsidR="0018793F" w:rsidRDefault="0005791F">
      <w:pPr>
        <w:pStyle w:val="ConsPlusNormal"/>
        <w:jc w:val="right"/>
      </w:pPr>
      <w:r>
        <w:t>постановлением</w:t>
      </w:r>
    </w:p>
    <w:p w:rsidR="0018793F" w:rsidRDefault="0005791F">
      <w:pPr>
        <w:pStyle w:val="ConsPlusNormal"/>
        <w:jc w:val="right"/>
      </w:pPr>
      <w:r>
        <w:t>Правительства Республики Карелия</w:t>
      </w:r>
    </w:p>
    <w:p w:rsidR="0018793F" w:rsidRDefault="0005791F">
      <w:pPr>
        <w:pStyle w:val="ConsPlusNormal"/>
        <w:jc w:val="right"/>
      </w:pPr>
      <w:r>
        <w:t>от 4 апреля 2017 года N 106-П</w:t>
      </w:r>
    </w:p>
    <w:p w:rsidR="0018793F" w:rsidRDefault="0018793F">
      <w:pPr>
        <w:pStyle w:val="ConsPlusNormal"/>
        <w:ind w:firstLine="540"/>
        <w:jc w:val="both"/>
      </w:pPr>
    </w:p>
    <w:p w:rsidR="0018793F" w:rsidRDefault="0005791F">
      <w:pPr>
        <w:pStyle w:val="ConsPlusTitle"/>
        <w:jc w:val="center"/>
      </w:pPr>
      <w:bookmarkStart w:id="1" w:name="Par36"/>
      <w:bookmarkEnd w:id="1"/>
      <w:r>
        <w:t>ПОЛОЖЕНИЕ</w:t>
      </w:r>
    </w:p>
    <w:p w:rsidR="0018793F" w:rsidRDefault="0005791F">
      <w:pPr>
        <w:pStyle w:val="ConsPlusTitle"/>
        <w:jc w:val="center"/>
      </w:pPr>
      <w:r>
        <w:t>О СОВЕТЕ ПО РАЗВИТИЮ МАЛОГО И СРЕДНЕГО</w:t>
      </w:r>
    </w:p>
    <w:p w:rsidR="0018793F" w:rsidRDefault="0005791F">
      <w:pPr>
        <w:pStyle w:val="ConsPlusTitle"/>
        <w:jc w:val="center"/>
      </w:pPr>
      <w:r>
        <w:t>ПРЕДПРИНИМАТЕЛЬСТВА В РЕСПУБЛИКЕ КАРЕЛИЯ</w:t>
      </w:r>
    </w:p>
    <w:p w:rsidR="0018793F" w:rsidRDefault="0005791F">
      <w:pPr>
        <w:pStyle w:val="ConsPlusTitle"/>
        <w:jc w:val="center"/>
      </w:pPr>
      <w:r>
        <w:t>ПРИ ПРАВИТЕЛЬСТВЕ РЕСПУБЛИКИ КАРЕЛИЯ</w:t>
      </w:r>
    </w:p>
    <w:p w:rsidR="0018793F" w:rsidRDefault="0018793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8793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93F" w:rsidRDefault="0018793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93F" w:rsidRDefault="0018793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93F" w:rsidRDefault="000579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8793F" w:rsidRDefault="000579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09.06.2017 N 195-П)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93F" w:rsidRDefault="0018793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8793F" w:rsidRDefault="0018793F">
      <w:pPr>
        <w:pStyle w:val="ConsPlusNormal"/>
        <w:ind w:firstLine="540"/>
        <w:jc w:val="both"/>
      </w:pPr>
    </w:p>
    <w:p w:rsidR="0018793F" w:rsidRDefault="0005791F">
      <w:pPr>
        <w:pStyle w:val="ConsPlusNormal"/>
        <w:ind w:firstLine="540"/>
        <w:jc w:val="both"/>
      </w:pPr>
      <w:r>
        <w:t>1. Совет по развитию малого и среднего предпринимательства в Республике Карелия при Правительстве Республики Карелия (далее - Совет) является постоянно действующим совещательным органом, осуществляющим подготовку предложений по вопросам реализации на территории Республики Карелия государственной политики в сфере развития малого и среднего предпринимательства.</w:t>
      </w:r>
    </w:p>
    <w:p w:rsidR="0018793F" w:rsidRDefault="000579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РК от 09.06.2017 N 195-П)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 xml:space="preserve">2. В своей деятельности Совет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Республики Карелия, законами Республики Карелия и иными нормативными правовыми актами Республики Карелия, а также настоящим Положением.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3. Совет: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1) вырабатывает в пределах своей компетенции рекомендации органам исполнительной власти Республики Карелия и органам местного самоуправления муниципальных образований в Республике Карелия при определении приоритетов в области развития малого и среднего предпринимательства;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2) готовит предложения о формировании новых подходов к развитию малого и среднего предпринимательства для последующего включения их в программы в сфере малого и среднего предпринимательства, "дорожные карты" по их реализации;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3) осуществляет функции по подготовке предложений о реализации приоритетного проекта "Малый бизнес и поддержка индивидуальной предпринимательской деятельности";</w:t>
      </w:r>
    </w:p>
    <w:p w:rsidR="0018793F" w:rsidRDefault="0005791F">
      <w:pPr>
        <w:pStyle w:val="ConsPlusNormal"/>
        <w:spacing w:before="240"/>
        <w:ind w:firstLine="540"/>
        <w:jc w:val="both"/>
      </w:pPr>
      <w:proofErr w:type="gramStart"/>
      <w:r>
        <w:t xml:space="preserve">4) рассматривает обращения, направленные на совершенствование государственной политики в области развития малого и среднего предпринимательства, поступающие от органов государственной власти Республики Карелия, органов местного самоуправления муниципальных образований в Республике Карелия, субъектов малого и среднего предпринимательства и других организаций, выражающих интересы субъектов малого и среднего предпринимательства, и </w:t>
      </w:r>
      <w:r>
        <w:lastRenderedPageBreak/>
        <w:t>организаций, образующих инфраструктуру поддержки малого и среднего предпринимательства;</w:t>
      </w:r>
      <w:proofErr w:type="gramEnd"/>
    </w:p>
    <w:p w:rsidR="0018793F" w:rsidRDefault="0005791F">
      <w:pPr>
        <w:pStyle w:val="ConsPlusNormal"/>
        <w:spacing w:before="240"/>
        <w:ind w:firstLine="540"/>
        <w:jc w:val="both"/>
      </w:pPr>
      <w:r>
        <w:t>5) готовит предложения о поддержке поступивших инициатив, имеющих республиканское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6) готовит предложения о необходимости разработки проектов нормативных правовых актов, направленных на развитие малого и среднего предпринимательства;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7) проводит общественную экспертизу проектов нормативных правовых актов, регулирующих развитие малого и среднего предпринимательства.</w:t>
      </w:r>
    </w:p>
    <w:p w:rsidR="0018793F" w:rsidRDefault="000579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РК от 09.06.2017 N 195-П)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4. Совет имеет право: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1) запрашивать в установленном законодательством порядке необходимую для деятельности Совета информацию у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 и организаций;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2) давать членам Совета поручения о подготовке различных вопросов, подлежащих рассмотрению на заседаниях Совета;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3) приглашать для участия в работе Совета и заслушивать представителей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Карелия, представителей общественных объединений и других организаций по вопросам, относящимся к компетенции Совета;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4) привлекать в установленном законодательством порядке специалистов, представителей научных и иных организаций к работе Совета, в том числе для подготовки информационных материалов по вопросам, отнесенным к компетенции Совета;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5) создавать временные и (или) постоянные рабочие и экспертные группы по вопросам, относящимся к компетенции Совета;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6) осуществлять иные полномочия в соответствии с настоящим Положением.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5. Состав Совета утверждается Правительством Республики Карелия.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В состав Совета входят председатель Совета, первый заместитель председателя Совета, заместитель председателя Совета, секретарь и члены Совета.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6. Председатель Совета: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руководит работой Совета;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председательствует на заседаниях Совета;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подписывает протоколы заседаний Совета;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решений, принятых Советом.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lastRenderedPageBreak/>
        <w:t>7. Первый заместитель председателя Совета - Министр экономического развития и промышленности Республики Карелия исполняет обязанности председателя Совета во время его отсутствия либо по его поручению.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Заместитель председателя Совета избирается из числа членов Совета, не являющихся представителями органов исполнительной власти Республики Карелия, на общем собрании Совета простым большинством голосов и исполняет обязанности председателя Совета во время его отсутствия и отсутствия первого заместителя председателя Совета либо по поручению председателя Совета.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8. Секретарь Совета: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обеспечивает планирование деятельности Совета;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ведет протоколы заседаний Совета;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осуществляет организационное и информационно-аналитическое обеспечение деятельности Совета;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организует подготовку заседаний Совета.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9. Члены Совета вправе: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принимать участие в заседаниях Совета;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вносить предложения в план работы Совета, повестку его заседаний, участвовать в подготовке материалов к заседаниям Совета, а также проектов его решений;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участвовать в разработке проектов нормативных правовых актов Республики Карелия, направленных на развитие малого и среднего предпринимательства;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участвовать в разработке программ, проектов в сфере малого и среднего предпринимательства и "дорожных карт" по их реализации;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вносить на рассмотрение Совета в инициативном порядке проекты подготовленных ими документов, аналитических записок, докладов, других информационно-аналитических материалов;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знакомиться в рамках работы Совета с материалами, необходимыми для изучения рассматриваемых Советом вопросов и выполнения данных поручений;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реализовывать иные полномочия в соответствии с настоящим Положением.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10. Члены Совета обязаны: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принимать участие в заседаниях Совета, создаваемых временных и (или) постоянных рабочих и экспертных групп;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выполнять решения Совета, по которым им даны поручения, информировать в порядке и сроки, установленные Советом, председателя Совета о ходе их выполнения;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исполнять иные обязанности, не противоречащие законодательству, необходимые для надлежащего осуществления деятельности Совета.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lastRenderedPageBreak/>
        <w:t>11. Члены Совета осуществляют свою деятельность на общественных началах.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>В состав Совета входят Уполномоченный по защите прав предпринимателей в Республике Карелия, представители Законодательного Собрания Республики Карелия, Общественной палаты Республики Карелия, органов исполнительной власти Республики Карелия, общественных некоммерческих организаций субъектов малого и среднего предпринимательства, муниципальных советов малого и среднего предпринимательства, организаций, образующих инфраструктуру поддержки субъектов малого и среднего предпринимательства, и субъекты малого и среднего предпринимательства.</w:t>
      </w:r>
      <w:proofErr w:type="gramEnd"/>
    </w:p>
    <w:p w:rsidR="0018793F" w:rsidRDefault="0005791F">
      <w:pPr>
        <w:pStyle w:val="ConsPlusNormal"/>
        <w:spacing w:before="240"/>
        <w:ind w:firstLine="540"/>
        <w:jc w:val="both"/>
      </w:pPr>
      <w:r>
        <w:t>13. Представители органов государственной власти Республики Карелия должны составлять не более 1/3 от числа членов Совета.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14. Уполномоченный по защите прав предпринимателей в Республике Карелия, представители Законодательного Собрания Республики Карелия, Общественной палаты Республики Карелия, органов исполнительной власти Республики Карелия включаются в состав Совета по согласованию с ними.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Представители общественных некоммерческих организаций субъектов малого и среднего предпринимательства, муниципальных советов малого и среднего предпринимательства, организаций, образующих инфраструктуру поддержки субъектов малого и среднего предпринимательства, и субъекты малого и среднего предпринимательства включаются в состав Совета на основании предложений Министерства экономического развития и промышленности Республики Карелия.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15. Заседания Совета проводятся по мере необходимости, но не реже двух раз в год. Заседание Совета считается правомочным, если на нем присутствуют более половины его членов.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16.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членов Совета решающим является голос председательствующего. Решения Совета могут приниматься в заочной форме, путем подписания опросного листа членами Совета. Решение Совета считается правомочным, если в опросе принимали участие более половины членов Совета.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 xml:space="preserve">17. Решения Совета </w:t>
      </w:r>
      <w:proofErr w:type="gramStart"/>
      <w:r>
        <w:t>оформляются протоколом и подписываются</w:t>
      </w:r>
      <w:proofErr w:type="gramEnd"/>
      <w:r>
        <w:t xml:space="preserve"> председателем Совета или одним из его заместителей и секретарем Совета в течение 10 рабочих дней со дня проведения заседания Совета. Решения Совета носят рекомендательный характер. Копии протокола направляются членам Совета.</w:t>
      </w:r>
    </w:p>
    <w:p w:rsidR="0018793F" w:rsidRDefault="0005791F">
      <w:pPr>
        <w:pStyle w:val="ConsPlusNormal"/>
        <w:spacing w:before="240"/>
        <w:ind w:firstLine="540"/>
        <w:jc w:val="both"/>
      </w:pPr>
      <w:r>
        <w:t>18. Организационно-техническое обеспечение деятельности Совета осуществляет Министерство экономического развития и промышленности Республики Карелия.</w:t>
      </w:r>
    </w:p>
    <w:p w:rsidR="0018793F" w:rsidRDefault="0018793F">
      <w:pPr>
        <w:pStyle w:val="ConsPlusNormal"/>
        <w:ind w:firstLine="540"/>
        <w:jc w:val="both"/>
      </w:pPr>
    </w:p>
    <w:p w:rsidR="0018793F" w:rsidRDefault="0018793F">
      <w:pPr>
        <w:pStyle w:val="ConsPlusNormal"/>
        <w:ind w:firstLine="540"/>
        <w:jc w:val="both"/>
      </w:pPr>
    </w:p>
    <w:p w:rsidR="0005791F" w:rsidRDefault="00057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5791F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6D" w:rsidRDefault="00670C6D">
      <w:pPr>
        <w:spacing w:after="0" w:line="240" w:lineRule="auto"/>
      </w:pPr>
      <w:r>
        <w:separator/>
      </w:r>
    </w:p>
  </w:endnote>
  <w:endnote w:type="continuationSeparator" w:id="0">
    <w:p w:rsidR="00670C6D" w:rsidRDefault="0067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6D" w:rsidRDefault="00670C6D">
      <w:pPr>
        <w:spacing w:after="0" w:line="240" w:lineRule="auto"/>
      </w:pPr>
      <w:r>
        <w:separator/>
      </w:r>
    </w:p>
  </w:footnote>
  <w:footnote w:type="continuationSeparator" w:id="0">
    <w:p w:rsidR="00670C6D" w:rsidRDefault="00670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95"/>
    <w:rsid w:val="0005791F"/>
    <w:rsid w:val="0018793F"/>
    <w:rsid w:val="00352553"/>
    <w:rsid w:val="00523A95"/>
    <w:rsid w:val="006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553"/>
  </w:style>
  <w:style w:type="paragraph" w:styleId="a7">
    <w:name w:val="footer"/>
    <w:basedOn w:val="a"/>
    <w:link w:val="a8"/>
    <w:uiPriority w:val="99"/>
    <w:unhideWhenUsed/>
    <w:rsid w:val="0035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553"/>
  </w:style>
  <w:style w:type="paragraph" w:styleId="a7">
    <w:name w:val="footer"/>
    <w:basedOn w:val="a"/>
    <w:link w:val="a8"/>
    <w:uiPriority w:val="99"/>
    <w:unhideWhenUsed/>
    <w:rsid w:val="0035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4&amp;n=598514&amp;date=28.01.2022&amp;dst=100015&amp;field=134" TargetMode="External"/><Relationship Id="rId13" Type="http://schemas.openxmlformats.org/officeDocument/2006/relationships/hyperlink" Target="https://login.consultant.ru/link/?req=doc&amp;base=RLAW904&amp;n=48470&amp;date=28.01.2022" TargetMode="External"/><Relationship Id="rId18" Type="http://schemas.openxmlformats.org/officeDocument/2006/relationships/hyperlink" Target="https://login.consultant.ru/link/?req=doc&amp;base=RLAW904&amp;n=51817&amp;date=28.01.2022&amp;dst=10000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04&amp;n=51817&amp;date=28.01.2022&amp;dst=100005&amp;field=134" TargetMode="External"/><Relationship Id="rId12" Type="http://schemas.openxmlformats.org/officeDocument/2006/relationships/hyperlink" Target="https://login.consultant.ru/link/?req=doc&amp;base=RLAW904&amp;n=47145&amp;date=28.01.2022&amp;dst=100005&amp;field=134" TargetMode="External"/><Relationship Id="rId17" Type="http://schemas.openxmlformats.org/officeDocument/2006/relationships/hyperlink" Target="https://login.consultant.ru/link/?req=doc&amp;base=RLAW904&amp;n=598084&amp;date=28.01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875&amp;date=28.01.20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04&amp;n=20893&amp;date=28.01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904&amp;n=51817&amp;date=28.01.2022&amp;dst=100006&amp;field=134" TargetMode="External"/><Relationship Id="rId10" Type="http://schemas.openxmlformats.org/officeDocument/2006/relationships/hyperlink" Target="https://login.consultant.ru/link/?req=doc&amp;base=RLAW904&amp;n=19971&amp;date=28.01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04&amp;n=48598&amp;date=28.01.2022" TargetMode="External"/><Relationship Id="rId14" Type="http://schemas.openxmlformats.org/officeDocument/2006/relationships/hyperlink" Target="https://login.consultant.ru/link/?req=doc&amp;base=RLAW904&amp;n=51817&amp;date=28.01.2022&amp;dst=1000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10701</Characters>
  <Application>Microsoft Office Word</Application>
  <DocSecurity>2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РК от 04.04.2017 N 106-П(ред. от 09.06.2017)"О Совете по развитию малого и среднего предпринимательства в Республике Карелия при Правительстве Республики Карелия"</vt:lpstr>
    </vt:vector>
  </TitlesOfParts>
  <Company>КонсультантПлюс Версия 4021.00.20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04.04.2017 N 106-П(ред. от 09.06.2017)"О Совете по развитию малого и среднего предпринимательства в Республике Карелия при Правительстве Республики Карелия"</dc:title>
  <dc:creator>Лысенко Евгений Александрович</dc:creator>
  <cp:lastModifiedBy>Лери Евгения Андреевна</cp:lastModifiedBy>
  <cp:revision>2</cp:revision>
  <dcterms:created xsi:type="dcterms:W3CDTF">2022-01-28T10:02:00Z</dcterms:created>
  <dcterms:modified xsi:type="dcterms:W3CDTF">2022-01-28T10:02:00Z</dcterms:modified>
</cp:coreProperties>
</file>