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26" w:rsidRDefault="004F1326" w:rsidP="004F1326">
      <w:pPr>
        <w:pStyle w:val="a3"/>
        <w:shd w:val="clear" w:color="auto" w:fill="FFFFFF"/>
        <w:jc w:val="center"/>
      </w:pPr>
      <w:r w:rsidRPr="004F1326">
        <w:rPr>
          <w:rStyle w:val="menu3br"/>
          <w:b/>
          <w:bCs/>
        </w:rPr>
        <w:t>Информация о принимаемых в Республике Карелия мерах по противодействию коррупции</w:t>
      </w:r>
    </w:p>
    <w:p w:rsidR="004F1326" w:rsidRPr="004F1326" w:rsidRDefault="004F1326" w:rsidP="004F1326">
      <w:pPr>
        <w:pStyle w:val="a3"/>
        <w:shd w:val="clear" w:color="auto" w:fill="FFFFFF"/>
      </w:pPr>
      <w:proofErr w:type="gramStart"/>
      <w:r w:rsidRPr="004F1326">
        <w:t>Работа по противодействию коррупции в 2012 году осуществлялась в соответствии с Федеральным законом от 25 декабря 2008 года № 273-ФЗ «О противодействии коррупции», «Национ</w:t>
      </w:r>
      <w:bookmarkStart w:id="0" w:name="_GoBack"/>
      <w:bookmarkEnd w:id="0"/>
      <w:r w:rsidRPr="004F1326">
        <w:t>альным планом противодействия коррупции на 2012-2013 годы», утвержденным Указом Президента Российской Федерации от 13 марта 2012 года № 297, а также в соответствии с Планом мероприятий по противодействию коррупции на территории Республики Карелия на 2011-2013 годы (распоряжение Главы Республики</w:t>
      </w:r>
      <w:proofErr w:type="gramEnd"/>
      <w:r w:rsidRPr="004F1326">
        <w:t xml:space="preserve"> </w:t>
      </w:r>
      <w:proofErr w:type="gramStart"/>
      <w:r w:rsidRPr="004F1326">
        <w:t>Карелия от 27 мая 2011 года № 164-р).</w:t>
      </w:r>
      <w:proofErr w:type="gramEnd"/>
      <w:r w:rsidRPr="004F1326">
        <w:t xml:space="preserve"> При его разработке учтены приоритеты Национальной стратегии противодействия коррупции и Национального плана противодействия коррупции. Приняты во внимание акценты мониторингов, проводимых аппаратом полномочного представителя Президента Российской Федерации в Северо-Западном федеральном округе.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В республике в 2012 году издано свыше 20 нормативных и правовых актов различного уровня, направленных на противодействие коррупции.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 xml:space="preserve">В 2012 году в рамках реализации Плана противодействия коррупции органами исполнительной власти Республики Карелия и местного самоуправления организовано проведение антикоррупционной экспертизы нормативных правовых актов и их проектов. Экспертиза осуществлялась Министерством юстиции Республики Карелия в соответствии с постановлением Правительства Республики Карелия от 27 августа 2009 года № 194-П «О Порядке </w:t>
      </w:r>
      <w:proofErr w:type="gramStart"/>
      <w:r w:rsidRPr="004F1326">
        <w:t>проведения антикоррупционной экспертизы правовых актов органов исполнительной власти Республики</w:t>
      </w:r>
      <w:proofErr w:type="gramEnd"/>
      <w:r w:rsidRPr="004F1326">
        <w:t xml:space="preserve"> Карелия и их проектов» (далее – Постановление).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Проведение антикоррупционной экспертизы осуществлялось одновременно с проведением правовой экспертизы в установленные для нее сроки. К проекту нормативного правового акта прилагались все поступившие в орган исполнительной власти Республики Карелия, разработавший проект, экспертные заключения независимых экспертов.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 xml:space="preserve">Результаты антикоррупционной </w:t>
      </w:r>
      <w:proofErr w:type="gramStart"/>
      <w:r w:rsidRPr="004F1326">
        <w:t>экспертизы проектов нормативных правовых актов Главы Республики</w:t>
      </w:r>
      <w:proofErr w:type="gramEnd"/>
      <w:r w:rsidRPr="004F1326">
        <w:t xml:space="preserve"> Карелия и Правительства Республики Карелия оформлялись в соответствии с методикой, определенной Правительством Российской Федерации, и отражались в заключении, подготавливаемом по итогам правовой экспертизы проектов.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 xml:space="preserve">Проекты нормативных правовых актов, содержащие </w:t>
      </w:r>
      <w:proofErr w:type="spellStart"/>
      <w:r w:rsidRPr="004F1326">
        <w:t>коррупциогенные</w:t>
      </w:r>
      <w:proofErr w:type="spellEnd"/>
      <w:r w:rsidRPr="004F1326">
        <w:t xml:space="preserve"> факторы, дорабатывались и повторно направлялись на антикоррупционную экспертизу. Органы исполнительной власти Республики Карелия проводили антикоррупционную экспертизу принятых ими нормативных правовых актов при мониторинге их применения, проектов принимаемых ими нормативных правовых актов – при проведении их правовой экспертизы.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В соответствии с Законом Республики Карелия от 23 июля 2008 года № 1227-ЗРК «О противодействии коррупции» (далее – Закон) антикоррупционная экспертиза проектов законов Республики Карелия, постановлений Законодательного Собрания Республики Карелия проводится в порядке, установленном Законодательным Собранием Республики Карелия.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 xml:space="preserve">Согласно Регламенту Законодательного Собрания Республики Карелия, принятому Постановлением Законодательного Собрания Республики Карелия от 22 февраля 2007 года № 294-IV ЗС, при внесении законопроекта субъектом права законодательной инициативы должна быть представлена пояснительная записка, которая должна содержать, в частности, указание на отсутствие в законопроекте </w:t>
      </w:r>
      <w:proofErr w:type="spellStart"/>
      <w:r w:rsidRPr="004F1326">
        <w:t>коррупциогенных</w:t>
      </w:r>
      <w:proofErr w:type="spellEnd"/>
      <w:r w:rsidRPr="004F1326">
        <w:t xml:space="preserve"> факторов. По результатам правовой экспертизы законопроекта к заседанию ответственного комитета представляется письменное заключение, подписанное руководителем структурного подразделения Аппарата Законодательного Собрания, проводившего правовую экспертизу.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 xml:space="preserve">Органы местного самоуправления проводили антикоррупционную экспертизу муниципальных правовых актов и их проектов самостоятельно в порядке, предусмотренном уставами </w:t>
      </w:r>
      <w:r w:rsidRPr="004F1326">
        <w:lastRenderedPageBreak/>
        <w:t>муниципальных образований, иными муниципальными правовыми актами. С этой целью в муниципальных образованиях Республики Карелия приняты муниципальные акты, регулирующие порядок проведения антикоррупционной экспертизы муниципальных нормативных правовых актов (далее - муниципальные акты) и их проектов, определены лица, ответственные за проведение данной работы.</w:t>
      </w:r>
    </w:p>
    <w:p w:rsidR="004F1326" w:rsidRPr="004F1326" w:rsidRDefault="004F1326" w:rsidP="004F1326">
      <w:pPr>
        <w:pStyle w:val="a3"/>
        <w:shd w:val="clear" w:color="auto" w:fill="FFFFFF"/>
      </w:pPr>
      <w:proofErr w:type="gramStart"/>
      <w:r w:rsidRPr="004F1326">
        <w:t>Основными видами нарушений, выявленными при проведении экспертизы являются:</w:t>
      </w:r>
      <w:r w:rsidRPr="004F1326">
        <w:br/>
        <w:t>- включение в нормативный правовой акт документов без конкретного наименования, а именно указывается формулировка «иные документы»;</w:t>
      </w:r>
      <w:r w:rsidRPr="004F1326">
        <w:br/>
        <w:t>- широта дискреционных полномочий – отсутствие оснований принятия решения;</w:t>
      </w:r>
      <w:r w:rsidRPr="004F1326">
        <w:br/>
        <w:t>- выборочное изменение объема прав –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самоуправления, их должностных лиц.</w:t>
      </w:r>
      <w:proofErr w:type="gramEnd"/>
    </w:p>
    <w:p w:rsidR="004F1326" w:rsidRPr="004F1326" w:rsidRDefault="004F1326" w:rsidP="004F1326">
      <w:pPr>
        <w:pStyle w:val="a3"/>
        <w:shd w:val="clear" w:color="auto" w:fill="FFFFFF"/>
      </w:pPr>
      <w:r w:rsidRPr="004F1326">
        <w:t xml:space="preserve">В течение года проведено 2475 антикоррупционных экспертиз проектов нормативных правовых актов органов исполнительной власти и 2504 проектов муниципальных нормативных правовых актов. Проверено на наличие </w:t>
      </w:r>
      <w:proofErr w:type="spellStart"/>
      <w:r w:rsidRPr="004F1326">
        <w:t>коррупциогенных</w:t>
      </w:r>
      <w:proofErr w:type="spellEnd"/>
      <w:r w:rsidRPr="004F1326">
        <w:t xml:space="preserve"> факторов 308 действующих нормативных правовых актов органов государственной власти и 2281 муниципальный правовой акт.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Для повышения объективности и прозрачности нормотворческих и управленческих процессов, упрощения межведомственного электронного взаимодействия в Республике Карелия внедряются инновационные технологии государственного управления.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В Республике Карелия налажен электронный документооборот с получателями, распорядителями средств федерального, регионального, местного бюджетов с использованием прикладного программного обеспечения, внедренного органами Федерального казначейства.</w:t>
      </w:r>
    </w:p>
    <w:p w:rsidR="004F1326" w:rsidRPr="004F1326" w:rsidRDefault="004F1326" w:rsidP="004F1326">
      <w:pPr>
        <w:pStyle w:val="a3"/>
        <w:shd w:val="clear" w:color="auto" w:fill="FFFFFF"/>
      </w:pPr>
      <w:proofErr w:type="gramStart"/>
      <w:r w:rsidRPr="004F1326">
        <w:t>Кроме этого, во всех органах исполнительной власти Республики Карелия установлены рабочие места Единой системы электронного документооборота и делопроизводства в органах исполнительной власти Республики Карелия «Дело» (далее – ЕСЭДД ОИВ РК «Дело»), разработан проект Регламента организации документооборота и делопроизводства в органах исполнительной власти Республики Карелия в условиях использования единой системы электронного документооборота и делопроизводства.</w:t>
      </w:r>
      <w:proofErr w:type="gramEnd"/>
    </w:p>
    <w:p w:rsidR="004F1326" w:rsidRPr="004F1326" w:rsidRDefault="004F1326" w:rsidP="004F1326">
      <w:pPr>
        <w:pStyle w:val="a3"/>
        <w:shd w:val="clear" w:color="auto" w:fill="FFFFFF"/>
      </w:pPr>
      <w:r w:rsidRPr="004F1326">
        <w:t>Органы государственной власти Республики Карелия также активно внедряют инновационные технологии государственного управления и администрирования. Министерством здравоохранения и социального развития Республики Карелия подготовлены предложения и подана заявка на приобретение и внедрение информационно - аналитической системы для комплексного сбора данных и многофакторного анализа процессов в отрасли (</w:t>
      </w:r>
      <w:proofErr w:type="spellStart"/>
      <w:r w:rsidRPr="004F1326">
        <w:t>вэб</w:t>
      </w:r>
      <w:proofErr w:type="spellEnd"/>
      <w:r w:rsidRPr="004F1326">
        <w:t>-мониторинг).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 xml:space="preserve">Проводятся мероприятия по подключению рабочих мест государственных гражданских служащих Министерства здравоохранения и социального развития Республики Карелия, ГУСЗ – Центров социальной работы городов и районов Республики Карелия, ГУЗ «Республиканский медицинский информационно-аналитический центр» к защищенной сети Министерства с использованием технологии </w:t>
      </w:r>
      <w:proofErr w:type="spellStart"/>
      <w:r w:rsidRPr="004F1326">
        <w:t>VipNet</w:t>
      </w:r>
      <w:proofErr w:type="spellEnd"/>
      <w:r w:rsidRPr="004F1326">
        <w:t xml:space="preserve"> (единая защищенная информационная сеть учреждений социальной защиты).</w:t>
      </w:r>
    </w:p>
    <w:p w:rsidR="004F1326" w:rsidRPr="004F1326" w:rsidRDefault="004F1326" w:rsidP="004F1326">
      <w:pPr>
        <w:pStyle w:val="a3"/>
        <w:shd w:val="clear" w:color="auto" w:fill="FFFFFF"/>
      </w:pPr>
      <w:proofErr w:type="gramStart"/>
      <w:r w:rsidRPr="004F1326">
        <w:t>Министерством труда и занятости Республики Карелия в целях обеспечения доступа к информации, размещенной на </w:t>
      </w:r>
      <w:hyperlink r:id="rId5" w:tgtFrame="_blank" w:history="1">
        <w:r w:rsidRPr="004F1326">
          <w:rPr>
            <w:rStyle w:val="a4"/>
            <w:color w:val="auto"/>
            <w:u w:val="none"/>
          </w:rPr>
          <w:t>порталах Министерства</w:t>
        </w:r>
      </w:hyperlink>
      <w:r w:rsidRPr="004F1326">
        <w:t> и </w:t>
      </w:r>
      <w:hyperlink r:id="rId6" w:tgtFrame="_blank" w:history="1">
        <w:r w:rsidRPr="004F1326">
          <w:rPr>
            <w:rStyle w:val="a4"/>
            <w:color w:val="auto"/>
            <w:u w:val="none"/>
          </w:rPr>
          <w:t>«Работа в России»</w:t>
        </w:r>
      </w:hyperlink>
      <w:r w:rsidRPr="004F1326">
        <w:t>, используются установленные в помещениях Министерства и подведомственных учреждений – центров занятости населения интернет – киоски (всего 20 интернет – киосков) и информационно – справочные киоски, обеспечивающие неограниченному кругу лиц доступ к информации о деятельности Министерства по вопросам занятости, труда и охраны труда (всего 26</w:t>
      </w:r>
      <w:proofErr w:type="gramEnd"/>
      <w:r w:rsidRPr="004F1326">
        <w:t xml:space="preserve"> киосков). В труднодоступных и отдаленных районах Республики Карелия информационную функцию выполняли передвижные компьютерные центры с прямым выходом в Интернет. Информационный портал Министерства постоянно обновляется информацией о государственных услугах, предоставляемых органами службы занятости, и дополнительных мерах по снижению напряжённости на рынке труда.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lastRenderedPageBreak/>
        <w:t>По проекту «Единая географическая информационная система Республики Карелия (ЕГИС РК)» пятью органами исполнительной власти Республики Карелия ведутся работы по созданию подсистем ГИС, предусматривающих возможность межведомственного взаимодействия.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 xml:space="preserve">В соответствии с Федеральным законом от 21 июня 2006 года № 94 -ФЗ «О размещении заказов на поставки товаров, выполнение работ, оказание услуг для государственных и муниципальных нужд» развивается автоматизированная информационная система государственного и муниципального заказа для нужд Республики Карелия (АИС </w:t>
      </w:r>
      <w:proofErr w:type="spellStart"/>
      <w:r w:rsidRPr="004F1326">
        <w:t>ГиМЗ</w:t>
      </w:r>
      <w:proofErr w:type="spellEnd"/>
      <w:r w:rsidRPr="004F1326">
        <w:t xml:space="preserve"> РК). </w:t>
      </w:r>
      <w:hyperlink r:id="rId7" w:tgtFrame="_blank" w:history="1">
        <w:r w:rsidRPr="004F1326">
          <w:rPr>
            <w:rStyle w:val="a4"/>
            <w:color w:val="auto"/>
            <w:u w:val="none"/>
          </w:rPr>
          <w:t>Портал государственного и муниципального заказа </w:t>
        </w:r>
      </w:hyperlink>
      <w:r w:rsidRPr="004F1326">
        <w:t xml:space="preserve">обеспечивает возможность размещения на нем информации о государственных и муниципальных закупках, проведения открытых электронных торгов всеми органами исполнительной власти, районам, поселениям. Обеспечено взаимодействие АИС </w:t>
      </w:r>
      <w:proofErr w:type="spellStart"/>
      <w:r w:rsidRPr="004F1326">
        <w:t>ГиМЗ</w:t>
      </w:r>
      <w:proofErr w:type="spellEnd"/>
      <w:r w:rsidRPr="004F1326">
        <w:t xml:space="preserve"> РК </w:t>
      </w:r>
      <w:proofErr w:type="gramStart"/>
      <w:r w:rsidRPr="004F1326">
        <w:t>с</w:t>
      </w:r>
      <w:proofErr w:type="gramEnd"/>
      <w:r w:rsidRPr="004F1326">
        <w:t xml:space="preserve"> </w:t>
      </w:r>
      <w:proofErr w:type="gramStart"/>
      <w:r w:rsidRPr="004F1326">
        <w:t>АС</w:t>
      </w:r>
      <w:proofErr w:type="gramEnd"/>
      <w:r w:rsidRPr="004F1326">
        <w:t xml:space="preserve"> «Бюджет РК».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С целью упрощения взаимодействия граждан и органов власти с использованием информационных технологий в Республике Карелия разработан программный модуль, позволяющий гражданам и организациям через Интернет получать информацию о прохождении своих обращений в органы государственной власти.</w:t>
      </w:r>
    </w:p>
    <w:p w:rsidR="004F1326" w:rsidRPr="004F1326" w:rsidRDefault="004F1326" w:rsidP="004F1326">
      <w:pPr>
        <w:pStyle w:val="a3"/>
        <w:shd w:val="clear" w:color="auto" w:fill="FFFFFF"/>
      </w:pPr>
      <w:proofErr w:type="gramStart"/>
      <w:r w:rsidRPr="004F1326">
        <w:t>Для обеспечения прозрачности нормотворческих процессов в Республике Карелия 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и постановления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организовано размещение в сети Интернет</w:t>
      </w:r>
      <w:proofErr w:type="gramEnd"/>
      <w:r w:rsidRPr="004F1326">
        <w:t xml:space="preserve"> проектов законодательных и иных нормативных правовых актов.</w:t>
      </w:r>
    </w:p>
    <w:p w:rsidR="004F1326" w:rsidRPr="004F1326" w:rsidRDefault="004F1326" w:rsidP="004F1326">
      <w:pPr>
        <w:pStyle w:val="a3"/>
        <w:shd w:val="clear" w:color="auto" w:fill="FFFFFF"/>
      </w:pPr>
      <w:proofErr w:type="gramStart"/>
      <w:r w:rsidRPr="004F1326">
        <w:t>В органах государственной власти и местного самоуправления определены структурные подразделения и (или) должностные лица, ответственное за размещение на сайтах проектов нормативных правовых актов.</w:t>
      </w:r>
      <w:proofErr w:type="gramEnd"/>
    </w:p>
    <w:p w:rsidR="004F1326" w:rsidRPr="004F1326" w:rsidRDefault="004F1326" w:rsidP="004F1326">
      <w:pPr>
        <w:pStyle w:val="a3"/>
        <w:shd w:val="clear" w:color="auto" w:fill="FFFFFF"/>
      </w:pPr>
      <w:r w:rsidRPr="004F1326">
        <w:t>Внесены соответствующие изменения в положения и (или) должностные регламенты сотрудников, ответственных за данную работу.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На сайтах органов государственной власти и местного самоуправления созданы соответствующие разделы (страницы), на которых организовано размещение проектов нормативных правовых актов.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В 2012 году в Республике Карелия создано Государственное бюджетное учреждение Республики Карелия «Многофункциональный центр предоставления государственных и муниципальных услуг Республики Карелия».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В соответствии с базовыми параметрами в Республике Карелия должно быть создано 205 окон приема населения в 18 многофункциональных центрах и 69 отделениях (офисов) привлекаемых организаций.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 xml:space="preserve">В настоящее время определен адрес размещения Республиканского МФЦ в здании Дома бытовых услуг: г. Петрозаводск, наб. </w:t>
      </w:r>
      <w:proofErr w:type="spellStart"/>
      <w:r w:rsidRPr="004F1326">
        <w:t>Гюллинга</w:t>
      </w:r>
      <w:proofErr w:type="spellEnd"/>
      <w:r w:rsidRPr="004F1326">
        <w:t>, 11.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 xml:space="preserve">Организация предоставления услуг в МФЦ предполагается в несколько этапов. На первом этапе (2012 год) распоряжением Правительства Республики Карелия от 31 августа 2012 года № 530р-П создано государственное бюджетное учреждение Республики Карелия «Многофункциональный центр предоставления государственных и муниципальных услуг Республики Карелия». </w:t>
      </w:r>
      <w:proofErr w:type="gramStart"/>
      <w:r w:rsidRPr="004F1326">
        <w:t xml:space="preserve">В задачи первого этапа входит подготовка нормативной правовой базы, необходимой для осуществления уставной деятельности учреждения, в том числе заключение соглашений о взаимодействии с территориальными органами федеральных органов исполнительной власти, органами государственных внебюджетных фондов, органами государственной власти Республики Карелия, </w:t>
      </w:r>
      <w:r w:rsidRPr="004F1326">
        <w:lastRenderedPageBreak/>
        <w:t>органами местного самоуправления, организациями по предоставлению государственных и муниципальных услуг по принципу «одного окна».</w:t>
      </w:r>
      <w:proofErr w:type="gramEnd"/>
    </w:p>
    <w:p w:rsidR="004F1326" w:rsidRPr="004F1326" w:rsidRDefault="004F1326" w:rsidP="004F1326">
      <w:pPr>
        <w:pStyle w:val="a3"/>
        <w:shd w:val="clear" w:color="auto" w:fill="FFFFFF"/>
      </w:pPr>
      <w:r w:rsidRPr="004F1326">
        <w:t>На втором этапе (2013 год) предполагается формирование инфраструктуры, необходимой для организации предоставления государственных и муниципальных услуг по принципу «одного окна»</w:t>
      </w:r>
    </w:p>
    <w:p w:rsidR="004F1326" w:rsidRPr="004F1326" w:rsidRDefault="004F1326" w:rsidP="004F1326">
      <w:pPr>
        <w:pStyle w:val="a3"/>
        <w:shd w:val="clear" w:color="auto" w:fill="FFFFFF"/>
      </w:pPr>
      <w:proofErr w:type="gramStart"/>
      <w:r w:rsidRPr="004F1326">
        <w:t>в г. Петрозаводске (создаются офисы МФЦ по адресам: наб.</w:t>
      </w:r>
      <w:proofErr w:type="gramEnd"/>
      <w:r w:rsidRPr="004F1326">
        <w:t xml:space="preserve"> </w:t>
      </w:r>
      <w:proofErr w:type="spellStart"/>
      <w:proofErr w:type="gramStart"/>
      <w:r w:rsidRPr="004F1326">
        <w:t>Гюллинга</w:t>
      </w:r>
      <w:proofErr w:type="spellEnd"/>
      <w:r w:rsidRPr="004F1326">
        <w:t>, д.11 и ул. Калинина, д.1), проводится подбор и обучение персонала, организуются рабочие места сотрудников МФЦ и создаются условия для получения государственных и муниципальных услуг для граждан в соответствии с Правилами организации деятельности многофункциональных центров предоставления государственных (муниципальных) услуг, утвержденными постановлением Правительства Российской Федерации от 3 октября 2009 г. № 796.</w:t>
      </w:r>
      <w:proofErr w:type="gramEnd"/>
    </w:p>
    <w:p w:rsidR="004F1326" w:rsidRPr="004F1326" w:rsidRDefault="004F1326" w:rsidP="004F1326">
      <w:pPr>
        <w:pStyle w:val="a3"/>
        <w:shd w:val="clear" w:color="auto" w:fill="FFFFFF"/>
      </w:pPr>
      <w:r w:rsidRPr="004F1326">
        <w:t>На третьем и последующем этапах (2013-2014 годы) создаются МФЦ и центры общественного доступа к услугам, оказываемым МФЦ в муниципальных районах и городских округах Республики Карелия на базе отделений почтовой связи, сети муниципальных библиотек, отделений Сбербанка России, других привлекаемых организаций.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 xml:space="preserve">С целью </w:t>
      </w:r>
      <w:proofErr w:type="gramStart"/>
      <w:r w:rsidRPr="004F1326">
        <w:t>обеспечения слаженности действий субъектов антикоррупционной деятельности</w:t>
      </w:r>
      <w:proofErr w:type="gramEnd"/>
      <w:r w:rsidRPr="004F1326">
        <w:t xml:space="preserve"> в Республике Карелия в течение 2012 года проведено четыре заседания Координационного совета при Главе Республики Карелия по противодействию коррупции и криминализации экономики. На заседаниях рассмотрены вопросы:</w:t>
      </w:r>
      <w:r w:rsidRPr="004F1326">
        <w:br/>
        <w:t xml:space="preserve">- </w:t>
      </w:r>
      <w:proofErr w:type="gramStart"/>
      <w:r w:rsidRPr="004F1326">
        <w:t>«О повышении уровня доступности государственных услуг и внедрении элементов электронного правительства в Республике Карелия»;</w:t>
      </w:r>
      <w:r w:rsidRPr="004F1326">
        <w:br/>
        <w:t xml:space="preserve">- «Об организации работы по противодействию коррупции в </w:t>
      </w:r>
      <w:proofErr w:type="spellStart"/>
      <w:r w:rsidRPr="004F1326">
        <w:t>Пряжинском</w:t>
      </w:r>
      <w:proofErr w:type="spellEnd"/>
      <w:r w:rsidRPr="004F1326">
        <w:t xml:space="preserve"> национальном муниципальном районе»;</w:t>
      </w:r>
      <w:r w:rsidRPr="004F1326">
        <w:br/>
        <w:t>- «О результатах проведения Карельским УФАС России контрольных мероприятий в сфере государственного и муниципального заказа, а также практике рассмотрения жалоб»;</w:t>
      </w:r>
      <w:r w:rsidRPr="004F1326">
        <w:br/>
        <w:t>- «Об исполнении полномочий федерального государственного надзора в сфере охотничьего хозяйства»;</w:t>
      </w:r>
      <w:proofErr w:type="gramEnd"/>
      <w:r w:rsidRPr="004F1326">
        <w:br/>
        <w:t>- «Об итогах проведения в 2011 году антикоррупционной экспертизы актов, содержащихся в Перечне, утвержденном Координационным советом при Главе Республики Карелия по противодействию коррупции и криминализации экономики»;</w:t>
      </w:r>
      <w:r w:rsidRPr="004F1326">
        <w:br/>
        <w:t>- «О выполнении в 2011 году Плана мероприятий по противодействию коррупции на территории Республики Карелия на 2011 – 2013 годы».</w:t>
      </w:r>
      <w:r w:rsidRPr="004F1326">
        <w:br/>
        <w:t>- «О создании в Республике Карелия сети многофункциональных центров предоставления государственных и муниципальных услуг»;</w:t>
      </w:r>
      <w:r w:rsidRPr="004F1326">
        <w:br/>
        <w:t>- «О реализации на территории Республики Карелия Федерального закона «О бесплатной юридической помощи в Российской Федерации»;</w:t>
      </w:r>
      <w:r w:rsidRPr="004F1326">
        <w:br/>
        <w:t>- «О проекте Плана заседаний Координационного совета при Главе Республики Карелия по противодействию коррупции и криминализации экономики на 2013 год».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 xml:space="preserve">Кроме того, на создание условий, затрудняющих возможность коррупционного поведения и обеспечивающих снижение уровня коррупции, была направлена деятельность межведомственных комиссий и комиссий по соблюдению требований к служебному поведению государственных гражданских и муниципальных служащих Республики Карелия, замещающих должности гражданской (муниципальной) службы в органах власти и местного самоуправления, и урегулированию конфликта интересов; </w:t>
      </w:r>
      <w:proofErr w:type="gramStart"/>
      <w:r w:rsidRPr="004F1326">
        <w:t>разработка и внедрение административных регламентов исполнения государственных функций и предоставления государственных услуг, проведение антикоррупционной экспертизы нормативных правовых актов и их проектов, деятельность Общественных советов при органах исполнительной власти Республики Карелия; соблюдение требований Федерального закона от 21 июля 2005 года № 94 - ФЗ «О размещении заказов на поставки товаров, выполнение работ, оказание услуг для государственных и муниципальных нужд»;</w:t>
      </w:r>
      <w:proofErr w:type="gramEnd"/>
      <w:r w:rsidRPr="004F1326">
        <w:t xml:space="preserve"> содействие реализации прав граждан и организаций на доступ к информации путем повышения открытости деятельности органов государственной власти и местного самоуправления.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lastRenderedPageBreak/>
        <w:t>С целью совершенствования условий, процедур и механизмов государственных и муниципальных закупок в 2012 году на </w:t>
      </w:r>
      <w:hyperlink r:id="rId8" w:tgtFrame="_blank" w:history="1">
        <w:r w:rsidRPr="004F1326">
          <w:rPr>
            <w:rStyle w:val="a4"/>
            <w:color w:val="auto"/>
            <w:u w:val="none"/>
          </w:rPr>
          <w:t>общероссийском официальном сайте для размещения заказов для государственных и муниципальных нужд</w:t>
        </w:r>
      </w:hyperlink>
      <w:r w:rsidRPr="004F1326">
        <w:t> подготовлено и объявлено 588 процедур размещения торгов и запросов котировок для органов исполнительной власти Республики Карелия, из них:</w:t>
      </w:r>
      <w:r w:rsidRPr="004F1326">
        <w:br/>
        <w:t>– 40 запросов котировок;</w:t>
      </w:r>
      <w:r w:rsidRPr="004F1326">
        <w:br/>
        <w:t>– 9 открытых конкурсов;</w:t>
      </w:r>
      <w:r w:rsidRPr="004F1326">
        <w:br/>
        <w:t>– 539 открытых аукционов в электронной форме.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Организована работа по проведению серии видеоконференций с администрациями муниципальных районов и городских округов Республики Карелия по сложным вопросам размещения заказов в соответствии с требованиями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Осуществлялись работы по созданию и внедрению автоматизированной информационной системы «Государственный заказ Республики Карелия» в рамках государственного контракта, заключенного по итогам проведения открытого конкурса. Организовано обучение специалистов, задействованных в процедуре размещения заказов для органов исполнительной власти Республики Карелия и подведомственных им организаций, работе в АИС «Государственный заказ Республики Карелия».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Кроме того, проведено 2 семинара на тему «Организация закупочной деятельности отдельных видов юридических лиц в соответствии с Федеральным законом от 18 июля 2011 года № 223-ФЗ «О закупках товаров, работ, услуг отдельными видами юридических лиц», в которых приняло участие более 110 участников. Продолжена работа по формированию структуры республиканских активов, соответствующей государственным функциям и задачам. Реализация указанной задачи осуществляется как в рамках разграничения полномочий между федеральными, республиканскими органами государственной власти и органами местного самоуправления, так и в рамках действующего законодательства о приватизации.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В соответствии со статьей 8 Закона Республики Карелия от 6 июня 2000 года № 414-ЗРК «Об управлении и распоряжении государственным имуществом Республики Карелия» в порядке, установленном нормативными правовыми актами Российской Федерации и Республики Карелия, организован учет государственного имущества Республики Карелия и ведение его реестра.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Положение о порядке учета и ведения реестра государственного имущества Республики Карелия утверждено постановлением Правительства Республики Карелия от 3 апреля 2000 года № 99-П «Об организации учета и ведения реестра государственного имущества Республики Карелия» (далее – Положение).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В целях совершенствования системы учета государственного имущества, в отчетном периоде проведена работа с 39 организациями – балансодержателями государственного имущества Республики Карелия по внесению изменений в учет имущества в связи с выявленными нарушениями и недочетами в представленной годовой отчетности.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 xml:space="preserve">Особое внимание в течение года уделялось формированию антикоррупционного поведения у государственных и муниципальных служащих. Это </w:t>
      </w:r>
      <w:proofErr w:type="gramStart"/>
      <w:r w:rsidRPr="004F1326">
        <w:t>связано</w:t>
      </w:r>
      <w:proofErr w:type="gramEnd"/>
      <w:r w:rsidRPr="004F1326">
        <w:t xml:space="preserve"> в том числе и со значительным удельным весом должностей с высоким риском коррупционных проявлений. Так, на декабрь 2012 года такие должности составляли 62% от числа государственных служащих и 77% от числа муниципальных служащих.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По-прежнему одним из действенных способов профилактики коррупционного поведения являлось предоставление сведений о доходах и обязательствах имущественного характера, а также проверка данных сведений.</w:t>
      </w:r>
    </w:p>
    <w:p w:rsidR="004F1326" w:rsidRPr="004F1326" w:rsidRDefault="004F1326" w:rsidP="004F1326">
      <w:pPr>
        <w:pStyle w:val="a3"/>
        <w:shd w:val="clear" w:color="auto" w:fill="FFFFFF"/>
      </w:pPr>
      <w:proofErr w:type="gramStart"/>
      <w:r w:rsidRPr="004F1326">
        <w:t xml:space="preserve">В каждом государственном органе и органе местного самоуправления Республики Карелия изданы локальные акты об утверждении перечней должностей гражданской службы, при назначении на </w:t>
      </w:r>
      <w:r w:rsidRPr="004F1326">
        <w:lastRenderedPageBreak/>
        <w:t>которые граждане и 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 w:rsidRPr="004F1326">
        <w:t xml:space="preserve"> – </w:t>
      </w:r>
      <w:proofErr w:type="gramStart"/>
      <w:r w:rsidRPr="004F1326">
        <w:t>Перечень должностей).</w:t>
      </w:r>
      <w:proofErr w:type="gramEnd"/>
    </w:p>
    <w:p w:rsidR="004F1326" w:rsidRPr="004F1326" w:rsidRDefault="004F1326" w:rsidP="004F1326">
      <w:pPr>
        <w:pStyle w:val="a3"/>
        <w:shd w:val="clear" w:color="auto" w:fill="FFFFFF"/>
      </w:pPr>
      <w:r w:rsidRPr="004F1326">
        <w:t>Во всех государственных органах Республики Карелия определены должностные лица кадровых служб, ответственные за работу по профилактике коррупционных и иных правонарушений. Кроме того, в некоторых государственных органах изданы отдельные локальные акты, определяющие лиц, ответственных за работу по профилактике коррупционных и иных правонарушений. Во втором полугодии 2012 года их штатная численность в 27 органах составила 62 единицы (в первом полугодии 2012 года – 57 единиц). Укомплектованность составила 60 человек (в первом полугодии 2012 года – 57 человек).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Подразделения по профилактике коррупционных и иных правонарушений определены в пределах установленной численности, созданы в 16 муниципальных районах, 2 городских округах и 22 городских поселениях. В сельских поселениях, имеющих штатную численность муниципальных служащих от 1 до 3, функции по профилактике коррупционных и иных правонарушений возложены на главу муниципального образования, возглавляющего местную администрацию, либо на заместителя главы администрации.</w:t>
      </w:r>
    </w:p>
    <w:p w:rsidR="004F1326" w:rsidRPr="004F1326" w:rsidRDefault="004F1326" w:rsidP="004F1326">
      <w:pPr>
        <w:pStyle w:val="a3"/>
        <w:shd w:val="clear" w:color="auto" w:fill="FFFFFF"/>
      </w:pPr>
      <w:proofErr w:type="gramStart"/>
      <w:r w:rsidRPr="004F1326">
        <w:t>В каждом государственном органе Республики Карелия изданы локальные акты о порядке уведомления представителя нанимателя о фактах обращения в целях склонения гражданского служащего к совершению</w:t>
      </w:r>
      <w:proofErr w:type="gramEnd"/>
      <w:r w:rsidRPr="004F1326">
        <w:t xml:space="preserve"> коррупционных правонарушений, перечни сведений, содержащихся в уведомлениях, организации проверки этих сведений и порядке регистрации уведомлений. Указанные акты приняты в соответствии с методическими рекомендациями, данными Министерством здравоохранения и социального развития Российской Федерации (письмо </w:t>
      </w:r>
      <w:proofErr w:type="spellStart"/>
      <w:r w:rsidRPr="004F1326">
        <w:t>Минздравсоцразвития</w:t>
      </w:r>
      <w:proofErr w:type="spellEnd"/>
      <w:r w:rsidRPr="004F1326">
        <w:t xml:space="preserve"> РФ от 20.09.2010г. № 7666-17 «О методических </w:t>
      </w:r>
      <w:proofErr w:type="gramStart"/>
      <w:r w:rsidRPr="004F1326">
        <w:t>рекомендациях</w:t>
      </w:r>
      <w:proofErr w:type="gramEnd"/>
      <w:r w:rsidRPr="004F1326"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Во всех муниципальных районах и городских округах Республики Карелия разработаны Порядки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и формы уведомления о фактах обращения в целях склонения муниципального служащего к совершению коррупционных правонарушений.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Осуществляется ведение журналов регистрации уведомлений о фактах обращения в целях склонения муниципального служащего к совершению коррупционных правонарушений.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За отчетный период уведомлений о фактах обращения в целях склонения муниципальных служащих к совершению коррупционных правонарушений не поступало. С целью обеспечения взаимодействия органов власти с общественностью и оперативного реагирования на сообщения о возможных коррупционных нарушениях организована проверка и учет таких сообщений.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Все обращения граждан рассматриваются в соответствии с Федеральным законом от 2 мая 2006 года № 59-ФЗ «О порядке рассмотрения обращений граждан Российской Федерации». Если обращение содержит достаточную информацию, то может являться основанием для направления представления в Комиссию представителем нанимателя или членом комиссии по соблюдению требований к служебному поведению государственных гражданских служащих Республики Карелия данного государственного органа. Кроме того, обращение гражданина направляется в правоохранительные органы для рассмотрения по существу.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lastRenderedPageBreak/>
        <w:t>Для повышения эффективности антикоррупционной работы организована профессиональная подготовка служащих, в должностные обязанности, которых входит участие в противодействии коррупции.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В 2012 году повышение квалификации в области противодействия коррупции прошли 23 гражданских служащих из 17 государственных органов, в должностные обязанности которых входит участие в противодействии коррупции.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Получение дополнительного профессионального образования гражданскими служащими осуществлялось на базе Карельского 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Федерации».</w:t>
      </w:r>
    </w:p>
    <w:p w:rsidR="004F1326" w:rsidRPr="004F1326" w:rsidRDefault="004F1326" w:rsidP="004F1326">
      <w:pPr>
        <w:pStyle w:val="a3"/>
        <w:shd w:val="clear" w:color="auto" w:fill="FFFFFF"/>
      </w:pPr>
      <w:proofErr w:type="gramStart"/>
      <w:r w:rsidRPr="004F1326">
        <w:t>В соответствии с Планом обучения муниципальных служащих Администрации Петрозаводского городского округа по программам профессионального образования, послевузовского образования и повышения квалификации на 2012 год и Планом мероприятий по противодействию коррупции в Петрозаводском городском округе на 2012 год 35 муниципальных служащих Администрации Петрозаводского городского округа прошли обучение на курсах повышения квалификации по теме «Основы противодействия коррупции в органах местного самоуправления» на базе</w:t>
      </w:r>
      <w:proofErr w:type="gramEnd"/>
      <w:r w:rsidRPr="004F1326">
        <w:t xml:space="preserve"> Карельского 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Из них 1 муниципальный служащий принял участие в курсах повышения квалификации в Межрегиональном центре повышения квалификации Санкт-Петербургского государственного университета технологии и дизайна по теме «Правовые и организационные меры по противодействию коррупции в деятельности государственных и муниципальных служащих».</w:t>
      </w:r>
    </w:p>
    <w:p w:rsidR="004F1326" w:rsidRPr="004F1326" w:rsidRDefault="004F1326" w:rsidP="004F1326">
      <w:pPr>
        <w:pStyle w:val="a3"/>
        <w:shd w:val="clear" w:color="auto" w:fill="FFFFFF"/>
      </w:pPr>
      <w:proofErr w:type="gramStart"/>
      <w:r w:rsidRPr="004F1326">
        <w:t xml:space="preserve">Во втором полугодии обучение прошли три муниципальных служащих в Сортавальском, </w:t>
      </w:r>
      <w:proofErr w:type="spellStart"/>
      <w:r w:rsidRPr="004F1326">
        <w:t>Лахденпохском</w:t>
      </w:r>
      <w:proofErr w:type="spellEnd"/>
      <w:r w:rsidRPr="004F1326">
        <w:t xml:space="preserve"> и </w:t>
      </w:r>
      <w:proofErr w:type="spellStart"/>
      <w:r w:rsidRPr="004F1326">
        <w:t>Лоухском</w:t>
      </w:r>
      <w:proofErr w:type="spellEnd"/>
      <w:r w:rsidRPr="004F1326">
        <w:t xml:space="preserve"> муниципальных районах.</w:t>
      </w:r>
      <w:proofErr w:type="gramEnd"/>
    </w:p>
    <w:p w:rsidR="004F1326" w:rsidRPr="004F1326" w:rsidRDefault="004F1326" w:rsidP="004F1326">
      <w:pPr>
        <w:pStyle w:val="a3"/>
        <w:shd w:val="clear" w:color="auto" w:fill="FFFFFF"/>
      </w:pPr>
      <w:r w:rsidRPr="004F1326">
        <w:t>Всего в течение года прошли обучение 73 муниципальных служащих.</w:t>
      </w:r>
    </w:p>
    <w:p w:rsidR="004F1326" w:rsidRPr="004F1326" w:rsidRDefault="004F1326" w:rsidP="004F1326">
      <w:pPr>
        <w:pStyle w:val="a3"/>
        <w:shd w:val="clear" w:color="auto" w:fill="FFFFFF"/>
      </w:pPr>
      <w:proofErr w:type="gramStart"/>
      <w:r w:rsidRPr="004F1326">
        <w:t>Деятельность комиссий органов исполнительной власти 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 (далее – комиссии, комиссия) в 2012 году осуществлялась на основании действующих в органах исполнительной власти Республики Карелия положений о комиссиях, утвержденных в соответствии с Федеральным законом от 25 декабря 2008 года № 273-ФЗ «О противодействии коррупции», статьей 19 Федерального закона</w:t>
      </w:r>
      <w:proofErr w:type="gramEnd"/>
      <w:r w:rsidRPr="004F1326">
        <w:t xml:space="preserve"> от 27 июля 2004 года № 79-ФЗ «О государственной гражданской службе Российской Федерации», пунктом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В 2012 году в 22 органах исполнительной власти Республики Карелия состоялось 46 заседаний комиссий. В прошлый отчетный период состоялось 38 заседаний комиссий.</w:t>
      </w:r>
    </w:p>
    <w:p w:rsidR="004F1326" w:rsidRPr="004F1326" w:rsidRDefault="004F1326" w:rsidP="004F1326">
      <w:pPr>
        <w:pStyle w:val="a3"/>
        <w:shd w:val="clear" w:color="auto" w:fill="FFFFFF"/>
      </w:pPr>
      <w:proofErr w:type="gramStart"/>
      <w:r w:rsidRPr="004F1326">
        <w:t>22 заседания комиссий в 2012 году были посвящены рассмотрению результатов анализа сведений о доходах, об имуществе и обязательствах имущественного характера государственных гражданских служащих Республики Карелия (далее – гражданские служащие), а также сведений о доходах, об имуществе и обязательствах имущественного характера их супругов и несовершеннолетних детей (далее – сведения, сведения о доходах) за 2011 год, проведенного кадровыми службами органов исполнительной власти Республики Карелия</w:t>
      </w:r>
      <w:proofErr w:type="gramEnd"/>
      <w:r w:rsidRPr="004F1326">
        <w:t>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 xml:space="preserve">Следует отметить, что во всех органах исполнительной власти Республики Карелия проведены заседания комиссий по рассмотрению результатов анализа сведений о доходах (кроме </w:t>
      </w:r>
      <w:r w:rsidRPr="004F1326">
        <w:lastRenderedPageBreak/>
        <w:t>Государственного комитета Республики Карелия по взаимодействию с органами местного самоуправления, который образован в 2012 году). Таким образом, в 2012 году органами исполнительной власти Республики Карелия выполнен пункт 3.16 Плана мероприятий по противодействию коррупции на территории Республики Карелия на 2011-2013 годы, утвержденного распоряжением Главы Республики Карелия от 27 мая 2011 года №164-р (в ред. распоряжения Главы РК от 27 апреля 2012года № 164-р).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В результате проведенных заседаний комиссиями были приняты решения, констатировавшие факт проведения кадровыми службами государственных органов Республики Карелия анализа сведений, представленных гражданскими служащими, в полном объеме.</w:t>
      </w:r>
    </w:p>
    <w:p w:rsidR="004F1326" w:rsidRPr="004F1326" w:rsidRDefault="004F1326" w:rsidP="004F1326">
      <w:pPr>
        <w:pStyle w:val="a3"/>
        <w:shd w:val="clear" w:color="auto" w:fill="FFFFFF"/>
      </w:pPr>
      <w:proofErr w:type="gramStart"/>
      <w:r w:rsidRPr="004F1326">
        <w:t>В отдельных случаях выявлены основания для проведения проверок на предмет достоверности и полноты сведений о доходах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Карелия, и соблюдения государственными гражданскими служащими Республики Карелия требований к</w:t>
      </w:r>
      <w:proofErr w:type="gramEnd"/>
      <w:r w:rsidRPr="004F1326">
        <w:t xml:space="preserve"> служебному поведению, утвержденным Указом Главы Республики Карелия от 30 декабря 2009 года № 118 (далее – проверки).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В отношении 13 гражданских служащих в 5 органах исполнительной власти были проведены заседания комиссий по рассмотрению материалов проверок на предмет достоверности и полноты сведений о доходах гражданских служащих.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В 2 органах исполнительной власти Республики Карелия состоялись заседания комиссий по рассмотрению 4 уведомлений, поступивших от государственных гражданских служащих о выполнении ими иной оплачиваемой работы. Наличие конфликта интересов или возможности его возникновения комиссиями не установлено.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В 4 органах исполнительной власти Республики Карелия состоялись 6 заседаний комиссий по рассмотрению 4 заявлений гражданских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супругов. Во всех случаях комиссиями были приняты решения, констатирующие, что причины непредставления гражданскими служащими сведений о доходах, об имуществе и обязательствах имущественного характера своих супругов являются объективными и уважительными.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Мониторинг сведений, представленных гражданами и гражданскими служащими при назначении на должности государственной гражданской службы Республики Карелия в органы исполнительной власти Республики Карелия, показал следующее.</w:t>
      </w:r>
    </w:p>
    <w:p w:rsidR="004F1326" w:rsidRPr="004F1326" w:rsidRDefault="004F1326" w:rsidP="004F1326">
      <w:pPr>
        <w:pStyle w:val="a3"/>
        <w:shd w:val="clear" w:color="auto" w:fill="FFFFFF"/>
      </w:pPr>
      <w:proofErr w:type="gramStart"/>
      <w:r w:rsidRPr="004F1326">
        <w:t>В 2012 году число граждан, назначенных на должности гражданской службы, а также гражданских служащих, замещавших должности гражданской службы, при замещении которых не требовалось ежегодное представление сведений о доходах, об имуществе и обязательствах имущественного характера на себя и на членов своих семей до 30 апреля года, следующего за отчетным, и назначенных на должности гражданской службы, замещение которых обязывает их представить сведения</w:t>
      </w:r>
      <w:proofErr w:type="gramEnd"/>
      <w:r w:rsidRPr="004F1326">
        <w:t xml:space="preserve"> при поступлении на гражданскую службу (далее – граждане), составило 158 человек (в 2011 году – 163 человека), из них представили сведения на супруга (супругу) – 98 человек, сведения на несовершеннолетних детей представили 65 человек. Всеми гражданами сведения представлены своевременно в полном объеме. Фактов представления гражданами недостоверной или неполной информации не выявлено.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 xml:space="preserve">Основания для проведения проверок в соответствии с Указом Главы Республики Карелия от 30 декабря 2009 года № 118 в отношении граждан отсутствовали. Вместе с тем, кадровыми службами органов исполнительной власти Республики Карелия произведена сверка представленных сведений с информацией единого государственного реестра юридических лиц (ЕГРЮЛ) и единого государственного реестра индивидуальных предпринимателей (ЕГРИП) в отношении соответственно </w:t>
      </w:r>
      <w:r w:rsidRPr="004F1326">
        <w:lastRenderedPageBreak/>
        <w:t>136 и 132 граждан. Фактов, свидетельствующих о представлении гражданами недостоверных или неполных сведений, несоблюдения гражданами требований о предотвращении или урегулировании конфликта интересов либо требований к служебному поведению, не выявлено.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В отчетном периоде один гражданин при поступлении на гражданскую службу уведомил представителя нанимателя о выполнении иной оплачиваемой работы. Возможность возникновения конфликта интересов при выполнении гражданским служащим иной оплачиваемой работы не установлена.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Мониторинг результатов представленных гражданскими служащими до 30 апреля 2012 года сведений (при исполнении гражданскими служащими ежегодной обязанности по представлению сведений) показал следующее.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В отчетном периоде представили сведения 847 гражданских служащих (в 2011 году – 785 гражданских служащих).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4 гражданских служащих не представили сведения на супругу (супругов), представив заявления о невозможности по объективным причинам представить сведения о доходах супругов. Данные заявления были рассмотрены на заседаниях комиссий. Причины непредставления гражданскими служащими сведений о доходах супругов признаны объективными и уважительными.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Случаев непредставления гражданскими служащими сведений без объективных и уважительных причин не выявлено.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 xml:space="preserve">В 2012 году проведены 23 проверки в соответствии с Указом Главы Республики Карелия от 30 декабря 2009 года № 118 на предмет достоверности и полноты сведений о доходах, об имуществе и обязательствах имущественного характера, представленных гражданскими служащими за 2011 год (в 2011 году – 8 проверок). </w:t>
      </w:r>
      <w:proofErr w:type="gramStart"/>
      <w:r w:rsidRPr="004F1326">
        <w:t>Основаниями для проведения указанных проверок в подавляющем большинстве случаев являлась письменная информация, представленная должностными лицами кадровых служб, ответственными за работу по профилактике коррупционных и иных правонарушений (16 проверок из 23, остальные 7 проверок проведены на основании представлений Прокуратуры Республики Карелия), в то время как в 2011 году основаниями всех 8 проверок послужили представления Прокуратуры Республики Карелия.</w:t>
      </w:r>
      <w:proofErr w:type="gramEnd"/>
      <w:r w:rsidRPr="004F1326">
        <w:t xml:space="preserve"> Таким образом, следует отметить значительную активизацию деятельности кадровых служб по сравнению с 2011 годом.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По результатам проверок в отношении 14 гражданских служащих материалы проверок переданы на рассмотрение в комиссии. В связи с увольнением 1 гражданского служащего по его инициативе, проведены заседания комиссии в отношении 13 гражданских служащих. Установлено 9 нарушений в виде представления недостоверных или неполных сведений о доходах, в отношении 4 гражданских служащих информация не подтвердилась. 7 гражданских служащих были привлечены к дисциплинарной ответственности в виде замечаний.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Кроме того, 2 гражданским служащим были объявлены замечания за аналогичные дисциплинарные проступки по результатам проведенных проверок (материалы проверок на рассмотрение комиссий не передавались).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Таким образом, в 2012 году 9 гражданских служащих были привлечены к дисциплинарной ответственности за совершение дисциплинарных проступков в виде представления неполных или недостоверных сведений о доходах.</w:t>
      </w:r>
    </w:p>
    <w:p w:rsidR="004F1326" w:rsidRPr="004F1326" w:rsidRDefault="004F1326" w:rsidP="004F1326">
      <w:pPr>
        <w:pStyle w:val="a3"/>
        <w:shd w:val="clear" w:color="auto" w:fill="FFFFFF"/>
      </w:pPr>
      <w:proofErr w:type="gramStart"/>
      <w:r w:rsidRPr="004F1326">
        <w:t>Всего в 2012 году в органах исполнительной власти Республики Карелия проведено 25 проверок в соответствии с Указом Главы Республики Карелия от 30 декабря 2009 года № 118, предметом которых являлись как проверка достоверности полноты сведений о доходах, об имуществе и обязательствах имущественного характера, представленных гражданскими служащими за 2011 год, так и соблюдение гражданскими служащими требований к служебному поведению.</w:t>
      </w:r>
      <w:proofErr w:type="gramEnd"/>
      <w:r w:rsidRPr="004F1326">
        <w:t xml:space="preserve"> В результате </w:t>
      </w:r>
      <w:r w:rsidRPr="004F1326">
        <w:lastRenderedPageBreak/>
        <w:t>проведенных проверок было установлено 12 правонарушений, 10 гражданских служащих были привлечены к дисциплинарной ответственности.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 xml:space="preserve">Кадровыми службами органов исполнительной власти Республики Карелия произведена сверка представленных сведений с информацией ЕГРЮЛ и ЕГРИП в отношении соответственно 709 и 640 гражданских служащих. Выявлен 1 гражданский служащий, зарегистрированный в ЕГРИП. В связи с увольнением данного гражданского служащего по его инициативе проверка по данному факту не </w:t>
      </w:r>
      <w:proofErr w:type="gramStart"/>
      <w:r w:rsidRPr="004F1326">
        <w:t>проводилась</w:t>
      </w:r>
      <w:proofErr w:type="gramEnd"/>
      <w:r w:rsidRPr="004F1326">
        <w:t xml:space="preserve"> и меры дисциплинарного воздействия не применялись.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В 2012 году указали доход от иной оплачиваемой деятельности 68 гражданских служащих (в 2011 году – 56 гражданских служащих). Во всех случаях возможность возникновения конфликта интересов при выполнении гражданскими служащими иной оплачиваемой работы не выявлена, при этом в четырех из указанных случаев вопрос о возможности возникновения конфликта интересов рассматривался на заседаниях комиссий.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В отчетном периоде указали в сведениях наличие долей участия в уставных капиталах организаций – 5 гражданских служащих, акций и иных ценных бумаг – 11 гражданских служащих (в 2011 году – 9 гражданских служащих).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>Мониторинг практики уведомлений гражданскими служащими представителя нанимателя о фактах обращения в целях склонения гражданских служащих к совершению коррупционных правонарушений, итогов проверки этих сведений показал следующее.</w:t>
      </w:r>
    </w:p>
    <w:p w:rsidR="004F1326" w:rsidRPr="004F1326" w:rsidRDefault="004F1326" w:rsidP="004F1326">
      <w:pPr>
        <w:pStyle w:val="a3"/>
        <w:shd w:val="clear" w:color="auto" w:fill="FFFFFF"/>
      </w:pPr>
      <w:proofErr w:type="gramStart"/>
      <w:r w:rsidRPr="004F1326">
        <w:t>В каждом органе изданы локальные акты о порядке уведомления представителя нанимателя о фактах обращения в целях склонения гражданского служащего к совершению</w:t>
      </w:r>
      <w:proofErr w:type="gramEnd"/>
      <w:r w:rsidRPr="004F1326">
        <w:t xml:space="preserve"> коррупционных правонарушений, перечне сведений, содержащихся в уведомлениях, организации проверки этих сведений и порядке регистрации уведомлений. Указанные акты приняты в соответствии с методическими рекомендациями, разработанными Министерством здравоохранения и социального развития Российской Федерации (письмо </w:t>
      </w:r>
      <w:proofErr w:type="spellStart"/>
      <w:r w:rsidRPr="004F1326">
        <w:t>Минздравсоцразвития</w:t>
      </w:r>
      <w:proofErr w:type="spellEnd"/>
      <w:r w:rsidRPr="004F1326">
        <w:t xml:space="preserve"> РФ от 20 сентября 2010 года № 7666-17 «О методических </w:t>
      </w:r>
      <w:proofErr w:type="gramStart"/>
      <w:r w:rsidRPr="004F1326">
        <w:t>рекомендациях</w:t>
      </w:r>
      <w:proofErr w:type="gramEnd"/>
      <w:r w:rsidRPr="004F1326"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уведомлений»).</w:t>
      </w:r>
    </w:p>
    <w:p w:rsidR="004F1326" w:rsidRPr="004F1326" w:rsidRDefault="004F1326" w:rsidP="004F1326">
      <w:pPr>
        <w:pStyle w:val="a3"/>
        <w:shd w:val="clear" w:color="auto" w:fill="FFFFFF"/>
      </w:pPr>
      <w:r w:rsidRPr="004F1326">
        <w:t xml:space="preserve">За отчетный период поступило 1 уведомление о факте обращения в целях склонения гражданского служащего к совершению коррупционного правонарушения. Материалы по данному факту были направлены в Прокуратуру Республики Карелия. В результате проведенной проверки Прокуратурой Республики Карелия отказано в возбуждении уголовного дела в соответствии с п. 2. ч. 1 ст. 24 Уголовно-процессуального кодекса РФ в связи с отсутствием в деянии состава преступления. </w:t>
      </w:r>
      <w:proofErr w:type="gramStart"/>
      <w:r w:rsidRPr="004F1326">
        <w:t>По информации правоохранительных органов в 2012 году к административной и дисциплинарной ответственности за совершение коррупционных правонарушений привлечены 9 государственных гражданских служащих (7 к дисциплинарной и 2 к уголовной), а также 251 муниципальный служащий (51 – к административной, 194 – к дисциплинарной, 6 – к уголовной).</w:t>
      </w:r>
      <w:proofErr w:type="gramEnd"/>
    </w:p>
    <w:p w:rsidR="008C56CC" w:rsidRDefault="008C56CC"/>
    <w:sectPr w:rsidR="008C56CC" w:rsidSect="004F1326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26"/>
    <w:rsid w:val="004F1326"/>
    <w:rsid w:val="008C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4F1326"/>
  </w:style>
  <w:style w:type="paragraph" w:styleId="a3">
    <w:name w:val="Normal (Web)"/>
    <w:basedOn w:val="a"/>
    <w:uiPriority w:val="99"/>
    <w:unhideWhenUsed/>
    <w:rsid w:val="004F132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F1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4F1326"/>
  </w:style>
  <w:style w:type="paragraph" w:styleId="a3">
    <w:name w:val="Normal (Web)"/>
    <w:basedOn w:val="a"/>
    <w:uiPriority w:val="99"/>
    <w:unhideWhenUsed/>
    <w:rsid w:val="004F132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F1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zakaz.kareli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udvsem.ru/" TargetMode="External"/><Relationship Id="rId5" Type="http://schemas.openxmlformats.org/officeDocument/2006/relationships/hyperlink" Target="http://mintrud.kareli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5436</Words>
  <Characters>30987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2020-01-22T08:41:00Z</dcterms:created>
  <dcterms:modified xsi:type="dcterms:W3CDTF">2020-01-22T08:43:00Z</dcterms:modified>
</cp:coreProperties>
</file>